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2088A" w14:textId="77777777" w:rsidR="006D56FE" w:rsidRPr="00C509F6" w:rsidRDefault="00AB70B4">
      <w:pPr>
        <w:rPr>
          <w:b/>
          <w:sz w:val="36"/>
        </w:rPr>
      </w:pPr>
      <w:r w:rsidRPr="00C509F6">
        <w:rPr>
          <w:b/>
          <w:sz w:val="36"/>
        </w:rPr>
        <w:t>4 Logos: Target Audience</w:t>
      </w:r>
    </w:p>
    <w:p w14:paraId="763E5B24" w14:textId="77777777" w:rsidR="00AB70B4" w:rsidRDefault="00AB70B4"/>
    <w:p w14:paraId="513B5915" w14:textId="38BE906F" w:rsidR="00AB70B4" w:rsidRPr="00C509F6" w:rsidRDefault="00090114">
      <w:pPr>
        <w:rPr>
          <w:b/>
          <w:sz w:val="32"/>
        </w:rPr>
      </w:pPr>
      <w:r>
        <w:rPr>
          <w:b/>
          <w:sz w:val="32"/>
        </w:rPr>
        <w:t>What is</w:t>
      </w:r>
      <w:bookmarkStart w:id="0" w:name="_GoBack"/>
      <w:bookmarkEnd w:id="0"/>
      <w:r w:rsidR="00AB70B4" w:rsidRPr="00C509F6">
        <w:rPr>
          <w:b/>
          <w:sz w:val="32"/>
        </w:rPr>
        <w:t xml:space="preserve"> the final product?</w:t>
      </w:r>
    </w:p>
    <w:p w14:paraId="6CD54EC5" w14:textId="77777777" w:rsidR="00AB70B4" w:rsidRDefault="00AB70B4">
      <w:r>
        <w:t>You will choose one object to create</w:t>
      </w:r>
      <w:r w:rsidR="00C509F6">
        <w:t xml:space="preserve"> 4 logos.  The 4 logos will each be targeted to a different audience: child, teen, adult, elderly and will therefore incorporate different styles and colors.</w:t>
      </w:r>
    </w:p>
    <w:p w14:paraId="4E3BDB18" w14:textId="77777777" w:rsidR="00AB70B4" w:rsidRDefault="00AB70B4"/>
    <w:p w14:paraId="6951078D" w14:textId="77777777" w:rsidR="00C509F6" w:rsidRDefault="00C509F6"/>
    <w:p w14:paraId="649B9246" w14:textId="77777777" w:rsidR="00C509F6" w:rsidRPr="00C509F6" w:rsidRDefault="00C509F6">
      <w:pPr>
        <w:rPr>
          <w:b/>
          <w:sz w:val="32"/>
        </w:rPr>
      </w:pPr>
      <w:r w:rsidRPr="00C509F6">
        <w:rPr>
          <w:b/>
          <w:sz w:val="32"/>
        </w:rPr>
        <w:t>Step One:</w:t>
      </w:r>
    </w:p>
    <w:p w14:paraId="3F477068" w14:textId="77777777" w:rsidR="00AB70B4" w:rsidRDefault="00AB70B4" w:rsidP="00C509F6">
      <w:r>
        <w:t>Choose an easily recognizable object such as: light bulb, key, alarm clock, fork &amp; spoon, leaf, piggy bank, etc.</w:t>
      </w:r>
    </w:p>
    <w:p w14:paraId="32B00B9E" w14:textId="77777777" w:rsidR="00AB70B4" w:rsidRDefault="00AB70B4" w:rsidP="00C509F6">
      <w:r>
        <w:t>You will be using this object to design a logo.  The logo will consist of an image of the object and the name of the object.</w:t>
      </w:r>
    </w:p>
    <w:p w14:paraId="26BA6AF7" w14:textId="77777777" w:rsidR="00C509F6" w:rsidRDefault="00C509F6" w:rsidP="00C509F6"/>
    <w:p w14:paraId="58A652E8" w14:textId="77777777" w:rsidR="00C509F6" w:rsidRPr="00C509F6" w:rsidRDefault="00C509F6" w:rsidP="00C509F6">
      <w:pPr>
        <w:rPr>
          <w:b/>
          <w:sz w:val="32"/>
        </w:rPr>
      </w:pPr>
      <w:r w:rsidRPr="00C509F6">
        <w:rPr>
          <w:b/>
          <w:sz w:val="32"/>
        </w:rPr>
        <w:t>Step Two:</w:t>
      </w:r>
    </w:p>
    <w:p w14:paraId="7FC76B90" w14:textId="77777777" w:rsidR="00C509F6" w:rsidRDefault="00C509F6" w:rsidP="00C509F6">
      <w:r>
        <w:t>Complete your planning packet.  You will need two sheets of paper for each of the 4 logos:</w:t>
      </w:r>
    </w:p>
    <w:p w14:paraId="207678FD" w14:textId="77777777" w:rsidR="00C509F6" w:rsidRDefault="00C509F6" w:rsidP="00C509F6"/>
    <w:p w14:paraId="7C0C372E" w14:textId="77777777" w:rsidR="00C509F6" w:rsidRDefault="00C509F6" w:rsidP="00C509F6">
      <w:pPr>
        <w:pStyle w:val="ListParagraph"/>
        <w:numPr>
          <w:ilvl w:val="0"/>
          <w:numId w:val="2"/>
        </w:numPr>
      </w:pPr>
      <w:r>
        <w:t xml:space="preserve">Paper 1: Logo Planning Sheet—research on the </w:t>
      </w:r>
      <w:proofErr w:type="gramStart"/>
      <w:r>
        <w:t>internet</w:t>
      </w:r>
      <w:proofErr w:type="gramEnd"/>
      <w:r>
        <w:t xml:space="preserve"> to find examples of successful child (or teen, adult, elderly) logos.  Collect images of your item that might help you style your logo.  Collect any fonts that may be useful.  Note any colors or stylistic items you want to include.</w:t>
      </w:r>
    </w:p>
    <w:p w14:paraId="7BADE588" w14:textId="77777777" w:rsidR="00C509F6" w:rsidRDefault="00C509F6" w:rsidP="00C509F6">
      <w:pPr>
        <w:ind w:firstLine="720"/>
      </w:pPr>
      <w:r>
        <w:t>You will then SKETCH at least 2-3 original logo ideas.</w:t>
      </w:r>
    </w:p>
    <w:p w14:paraId="594B7C21" w14:textId="77777777" w:rsidR="00C509F6" w:rsidRDefault="00C509F6" w:rsidP="00C509F6"/>
    <w:p w14:paraId="3FE5E337" w14:textId="77777777" w:rsidR="00C509F6" w:rsidRDefault="00C509F6" w:rsidP="00C509F6">
      <w:pPr>
        <w:pStyle w:val="ListParagraph"/>
        <w:numPr>
          <w:ilvl w:val="0"/>
          <w:numId w:val="2"/>
        </w:numPr>
      </w:pPr>
      <w:r>
        <w:t>Paper 2: Sheet of image research from the internet: images of successful logos, object images, etc. (EVIDENCE)</w:t>
      </w:r>
    </w:p>
    <w:p w14:paraId="714A9E07" w14:textId="77777777" w:rsidR="00C509F6" w:rsidRDefault="00C509F6" w:rsidP="00C509F6"/>
    <w:p w14:paraId="569D65B5" w14:textId="77777777" w:rsidR="00C509F6" w:rsidRPr="00C509F6" w:rsidRDefault="00C509F6" w:rsidP="00C509F6">
      <w:pPr>
        <w:rPr>
          <w:b/>
          <w:sz w:val="32"/>
        </w:rPr>
      </w:pPr>
      <w:r w:rsidRPr="00C509F6">
        <w:rPr>
          <w:b/>
          <w:sz w:val="32"/>
        </w:rPr>
        <w:t>Step Three:</w:t>
      </w:r>
    </w:p>
    <w:p w14:paraId="6F53B1A2" w14:textId="77777777" w:rsidR="00AB70B4" w:rsidRDefault="00AB70B4" w:rsidP="00C509F6">
      <w:r>
        <w:t xml:space="preserve">You will design a total of 4 logos, one for each of these 4 target audiences: child, teen, adult, elderly.  </w:t>
      </w:r>
      <w:r w:rsidR="00C509F6">
        <w:t>Consider photographing your sketches and working with them in Illustrator.</w:t>
      </w:r>
    </w:p>
    <w:p w14:paraId="78D28EBB" w14:textId="77777777" w:rsidR="000B4F1D" w:rsidRDefault="000B4F1D" w:rsidP="00C509F6">
      <w:r>
        <w:rPr>
          <w:noProof/>
        </w:rPr>
        <w:drawing>
          <wp:anchor distT="0" distB="0" distL="114300" distR="114300" simplePos="0" relativeHeight="251660288" behindDoc="0" locked="0" layoutInCell="1" allowOverlap="1" wp14:anchorId="58E0C1E3" wp14:editId="417AFFA6">
            <wp:simplePos x="0" y="0"/>
            <wp:positionH relativeFrom="column">
              <wp:posOffset>4114800</wp:posOffset>
            </wp:positionH>
            <wp:positionV relativeFrom="paragraph">
              <wp:posOffset>60325</wp:posOffset>
            </wp:positionV>
            <wp:extent cx="2171700" cy="1064895"/>
            <wp:effectExtent l="0" t="0" r="12700" b="1905"/>
            <wp:wrapTight wrapText="bothSides">
              <wp:wrapPolygon edited="0">
                <wp:start x="0" y="0"/>
                <wp:lineTo x="0" y="21123"/>
                <wp:lineTo x="21474" y="21123"/>
                <wp:lineTo x="214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signlocustCP.jpg"/>
                    <pic:cNvPicPr/>
                  </pic:nvPicPr>
                  <pic:blipFill>
                    <a:blip r:embed="rId6">
                      <a:extLst>
                        <a:ext uri="{28A0092B-C50C-407E-A947-70E740481C1C}">
                          <a14:useLocalDpi xmlns:a14="http://schemas.microsoft.com/office/drawing/2010/main" val="0"/>
                        </a:ext>
                      </a:extLst>
                    </a:blip>
                    <a:stretch>
                      <a:fillRect/>
                    </a:stretch>
                  </pic:blipFill>
                  <pic:spPr>
                    <a:xfrm>
                      <a:off x="0" y="0"/>
                      <a:ext cx="2171700" cy="10648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6AE6982" wp14:editId="0C1270C7">
            <wp:simplePos x="0" y="0"/>
            <wp:positionH relativeFrom="column">
              <wp:posOffset>1143000</wp:posOffset>
            </wp:positionH>
            <wp:positionV relativeFrom="paragraph">
              <wp:posOffset>60325</wp:posOffset>
            </wp:positionV>
            <wp:extent cx="1540510" cy="1028700"/>
            <wp:effectExtent l="0" t="0" r="8890" b="12700"/>
            <wp:wrapTight wrapText="bothSides">
              <wp:wrapPolygon edited="0">
                <wp:start x="0" y="0"/>
                <wp:lineTo x="0" y="21333"/>
                <wp:lineTo x="21369" y="21333"/>
                <wp:lineTo x="213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shaped-logo-art-work-9296545.jpg"/>
                    <pic:cNvPicPr/>
                  </pic:nvPicPr>
                  <pic:blipFill>
                    <a:blip r:embed="rId7">
                      <a:extLst>
                        <a:ext uri="{28A0092B-C50C-407E-A947-70E740481C1C}">
                          <a14:useLocalDpi xmlns:a14="http://schemas.microsoft.com/office/drawing/2010/main" val="0"/>
                        </a:ext>
                      </a:extLst>
                    </a:blip>
                    <a:stretch>
                      <a:fillRect/>
                    </a:stretch>
                  </pic:blipFill>
                  <pic:spPr>
                    <a:xfrm>
                      <a:off x="0" y="0"/>
                      <a:ext cx="1540510" cy="1028700"/>
                    </a:xfrm>
                    <a:prstGeom prst="rect">
                      <a:avLst/>
                    </a:prstGeom>
                  </pic:spPr>
                </pic:pic>
              </a:graphicData>
            </a:graphic>
            <wp14:sizeRelH relativeFrom="page">
              <wp14:pctWidth>0</wp14:pctWidth>
            </wp14:sizeRelH>
            <wp14:sizeRelV relativeFrom="page">
              <wp14:pctHeight>0</wp14:pctHeight>
            </wp14:sizeRelV>
          </wp:anchor>
        </w:drawing>
      </w:r>
    </w:p>
    <w:p w14:paraId="40BA97F1" w14:textId="77777777" w:rsidR="000B4F1D" w:rsidRDefault="000B4F1D" w:rsidP="00C509F6">
      <w:r>
        <w:rPr>
          <w:noProof/>
        </w:rPr>
        <w:drawing>
          <wp:anchor distT="0" distB="0" distL="114300" distR="114300" simplePos="0" relativeHeight="251661312" behindDoc="0" locked="0" layoutInCell="1" allowOverlap="1" wp14:anchorId="3A7D3FE2" wp14:editId="7208A6C7">
            <wp:simplePos x="0" y="0"/>
            <wp:positionH relativeFrom="column">
              <wp:posOffset>2971800</wp:posOffset>
            </wp:positionH>
            <wp:positionV relativeFrom="paragraph">
              <wp:posOffset>-3810</wp:posOffset>
            </wp:positionV>
            <wp:extent cx="1028700" cy="1143000"/>
            <wp:effectExtent l="0" t="0" r="12700" b="0"/>
            <wp:wrapTight wrapText="bothSides">
              <wp:wrapPolygon edited="0">
                <wp:start x="0" y="0"/>
                <wp:lineTo x="0" y="21120"/>
                <wp:lineTo x="21333" y="21120"/>
                <wp:lineTo x="213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_F_28662784_3xXkbCyVxxZS14ezqmqAB7PeDWevEtD7.jpg"/>
                    <pic:cNvPicPr/>
                  </pic:nvPicPr>
                  <pic:blipFill>
                    <a:blip r:embed="rId8">
                      <a:extLst>
                        <a:ext uri="{28A0092B-C50C-407E-A947-70E740481C1C}">
                          <a14:useLocalDpi xmlns:a14="http://schemas.microsoft.com/office/drawing/2010/main" val="0"/>
                        </a:ext>
                      </a:extLst>
                    </a:blip>
                    <a:stretch>
                      <a:fillRect/>
                    </a:stretch>
                  </pic:blipFill>
                  <pic:spPr>
                    <a:xfrm>
                      <a:off x="0" y="0"/>
                      <a:ext cx="1028700" cy="1143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0F30CCA" wp14:editId="173E7BD3">
            <wp:simplePos x="0" y="0"/>
            <wp:positionH relativeFrom="column">
              <wp:posOffset>-685800</wp:posOffset>
            </wp:positionH>
            <wp:positionV relativeFrom="paragraph">
              <wp:posOffset>-3810</wp:posOffset>
            </wp:positionV>
            <wp:extent cx="1712595" cy="1143000"/>
            <wp:effectExtent l="0" t="0" r="0" b="0"/>
            <wp:wrapTight wrapText="bothSides">
              <wp:wrapPolygon edited="0">
                <wp:start x="0" y="0"/>
                <wp:lineTo x="0" y="21120"/>
                <wp:lineTo x="21143" y="21120"/>
                <wp:lineTo x="211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ful-baby-key-toy-isolated-5427851.jpg"/>
                    <pic:cNvPicPr/>
                  </pic:nvPicPr>
                  <pic:blipFill>
                    <a:blip r:embed="rId9">
                      <a:extLst>
                        <a:ext uri="{28A0092B-C50C-407E-A947-70E740481C1C}">
                          <a14:useLocalDpi xmlns:a14="http://schemas.microsoft.com/office/drawing/2010/main" val="0"/>
                        </a:ext>
                      </a:extLst>
                    </a:blip>
                    <a:stretch>
                      <a:fillRect/>
                    </a:stretch>
                  </pic:blipFill>
                  <pic:spPr>
                    <a:xfrm>
                      <a:off x="0" y="0"/>
                      <a:ext cx="1712595" cy="1143000"/>
                    </a:xfrm>
                    <a:prstGeom prst="rect">
                      <a:avLst/>
                    </a:prstGeom>
                  </pic:spPr>
                </pic:pic>
              </a:graphicData>
            </a:graphic>
            <wp14:sizeRelH relativeFrom="page">
              <wp14:pctWidth>0</wp14:pctWidth>
            </wp14:sizeRelH>
            <wp14:sizeRelV relativeFrom="page">
              <wp14:pctHeight>0</wp14:pctHeight>
            </wp14:sizeRelV>
          </wp:anchor>
        </w:drawing>
      </w:r>
    </w:p>
    <w:p w14:paraId="5163C3B4" w14:textId="77777777" w:rsidR="000B4F1D" w:rsidRDefault="000B4F1D" w:rsidP="00C509F6"/>
    <w:p w14:paraId="7B57B158" w14:textId="77777777" w:rsidR="000B4F1D" w:rsidRDefault="000B4F1D" w:rsidP="00C509F6"/>
    <w:p w14:paraId="693D3BC1" w14:textId="77777777" w:rsidR="000B4F1D" w:rsidRDefault="000B4F1D" w:rsidP="00C509F6"/>
    <w:p w14:paraId="6D2A4FB3" w14:textId="77777777" w:rsidR="000B4F1D" w:rsidRDefault="000B4F1D" w:rsidP="00C509F6"/>
    <w:p w14:paraId="0B407826" w14:textId="15B062C3" w:rsidR="000B4F1D" w:rsidRPr="00045CA9" w:rsidRDefault="00045CA9" w:rsidP="00C509F6">
      <w:pPr>
        <w:rPr>
          <w:b/>
          <w:sz w:val="28"/>
        </w:rPr>
      </w:pPr>
      <w:r>
        <w:rPr>
          <w:b/>
          <w:sz w:val="28"/>
        </w:rPr>
        <w:lastRenderedPageBreak/>
        <w:t xml:space="preserve">4 Logos </w:t>
      </w:r>
      <w:r w:rsidR="000B4F1D" w:rsidRPr="00045CA9">
        <w:rPr>
          <w:b/>
          <w:sz w:val="28"/>
        </w:rPr>
        <w:t>Rubric</w:t>
      </w:r>
    </w:p>
    <w:p w14:paraId="434DEF7E" w14:textId="77777777" w:rsidR="000B4F1D" w:rsidRDefault="000B4F1D" w:rsidP="00C509F6"/>
    <w:tbl>
      <w:tblPr>
        <w:tblStyle w:val="TableGrid"/>
        <w:tblW w:w="0" w:type="auto"/>
        <w:tblLook w:val="04A0" w:firstRow="1" w:lastRow="0" w:firstColumn="1" w:lastColumn="0" w:noHBand="0" w:noVBand="1"/>
      </w:tblPr>
      <w:tblGrid>
        <w:gridCol w:w="1771"/>
        <w:gridCol w:w="1771"/>
        <w:gridCol w:w="1771"/>
        <w:gridCol w:w="1771"/>
        <w:gridCol w:w="1772"/>
      </w:tblGrid>
      <w:tr w:rsidR="000B4F1D" w14:paraId="1BB927DC" w14:textId="77777777" w:rsidTr="000B4F1D">
        <w:tc>
          <w:tcPr>
            <w:tcW w:w="1771" w:type="dxa"/>
          </w:tcPr>
          <w:p w14:paraId="1FE99CA0" w14:textId="77777777" w:rsidR="000B4F1D" w:rsidRDefault="000B4F1D" w:rsidP="00C509F6"/>
        </w:tc>
        <w:tc>
          <w:tcPr>
            <w:tcW w:w="1771" w:type="dxa"/>
          </w:tcPr>
          <w:p w14:paraId="602A7685" w14:textId="77777777" w:rsidR="000B4F1D" w:rsidRDefault="000B4F1D" w:rsidP="00C509F6">
            <w:r>
              <w:t>A</w:t>
            </w:r>
          </w:p>
        </w:tc>
        <w:tc>
          <w:tcPr>
            <w:tcW w:w="1771" w:type="dxa"/>
          </w:tcPr>
          <w:p w14:paraId="5811C8B2" w14:textId="77777777" w:rsidR="000B4F1D" w:rsidRDefault="000B4F1D" w:rsidP="00C509F6">
            <w:r>
              <w:t>B</w:t>
            </w:r>
          </w:p>
        </w:tc>
        <w:tc>
          <w:tcPr>
            <w:tcW w:w="1771" w:type="dxa"/>
          </w:tcPr>
          <w:p w14:paraId="3D4D4296" w14:textId="77777777" w:rsidR="000B4F1D" w:rsidRDefault="000B4F1D" w:rsidP="00C509F6">
            <w:r>
              <w:t>C</w:t>
            </w:r>
          </w:p>
        </w:tc>
        <w:tc>
          <w:tcPr>
            <w:tcW w:w="1772" w:type="dxa"/>
          </w:tcPr>
          <w:p w14:paraId="580039E0" w14:textId="77777777" w:rsidR="000B4F1D" w:rsidRDefault="000B4F1D" w:rsidP="00C509F6">
            <w:r>
              <w:t>D-F</w:t>
            </w:r>
          </w:p>
        </w:tc>
      </w:tr>
      <w:tr w:rsidR="00045CA9" w14:paraId="65EE4D3D" w14:textId="77777777" w:rsidTr="000B4F1D">
        <w:tc>
          <w:tcPr>
            <w:tcW w:w="1771" w:type="dxa"/>
          </w:tcPr>
          <w:p w14:paraId="293AE276" w14:textId="068AF822" w:rsidR="00045CA9" w:rsidRPr="00045CA9" w:rsidRDefault="00045CA9" w:rsidP="00C509F6">
            <w:pPr>
              <w:rPr>
                <w:rFonts w:asciiTheme="majorHAnsi" w:hAnsiTheme="majorHAnsi"/>
              </w:rPr>
            </w:pPr>
            <w:r w:rsidRPr="00045CA9">
              <w:rPr>
                <w:rFonts w:asciiTheme="majorHAnsi" w:hAnsiTheme="majorHAnsi" w:cs="Arial"/>
                <w:b/>
              </w:rPr>
              <w:t>Illustrator Technique</w:t>
            </w:r>
          </w:p>
        </w:tc>
        <w:tc>
          <w:tcPr>
            <w:tcW w:w="1771" w:type="dxa"/>
          </w:tcPr>
          <w:p w14:paraId="530EA3E7" w14:textId="1C5DF30A" w:rsidR="00045CA9" w:rsidRPr="00045CA9" w:rsidRDefault="00045CA9" w:rsidP="00C509F6">
            <w:pPr>
              <w:rPr>
                <w:rFonts w:asciiTheme="majorHAnsi" w:hAnsiTheme="majorHAnsi"/>
              </w:rPr>
            </w:pPr>
            <w:r w:rsidRPr="00045CA9">
              <w:rPr>
                <w:rFonts w:asciiTheme="majorHAnsi" w:hAnsiTheme="majorHAnsi" w:cs="Arial"/>
              </w:rPr>
              <w:t>A variety of tools were used to create the piece.  Graphics are clear and shapes drawn with the pen tool are seamlessly crafted.</w:t>
            </w:r>
          </w:p>
        </w:tc>
        <w:tc>
          <w:tcPr>
            <w:tcW w:w="1771" w:type="dxa"/>
          </w:tcPr>
          <w:p w14:paraId="73B2C95B" w14:textId="5B41936F" w:rsidR="00045CA9" w:rsidRPr="00045CA9" w:rsidRDefault="00045CA9" w:rsidP="00C509F6">
            <w:pPr>
              <w:rPr>
                <w:rFonts w:asciiTheme="majorHAnsi" w:hAnsiTheme="majorHAnsi"/>
              </w:rPr>
            </w:pPr>
            <w:r w:rsidRPr="00045CA9">
              <w:rPr>
                <w:rFonts w:asciiTheme="majorHAnsi" w:hAnsiTheme="majorHAnsi" w:cs="Arial"/>
              </w:rPr>
              <w:t>A variety of tools were used to create the piece.  Graphics are clear and shapes drawn with the pen tool are mostly seamlessly crafted.</w:t>
            </w:r>
          </w:p>
        </w:tc>
        <w:tc>
          <w:tcPr>
            <w:tcW w:w="1771" w:type="dxa"/>
          </w:tcPr>
          <w:p w14:paraId="2CE38C3D" w14:textId="7DC1EA21" w:rsidR="00045CA9" w:rsidRPr="00045CA9" w:rsidRDefault="00045CA9" w:rsidP="00C509F6">
            <w:pPr>
              <w:rPr>
                <w:rFonts w:asciiTheme="majorHAnsi" w:hAnsiTheme="majorHAnsi"/>
              </w:rPr>
            </w:pPr>
            <w:r w:rsidRPr="00045CA9">
              <w:rPr>
                <w:rFonts w:asciiTheme="majorHAnsi" w:hAnsiTheme="majorHAnsi" w:cs="Arial"/>
              </w:rPr>
              <w:t xml:space="preserve">Some </w:t>
            </w:r>
            <w:proofErr w:type="gramStart"/>
            <w:r w:rsidRPr="00045CA9">
              <w:rPr>
                <w:rFonts w:asciiTheme="majorHAnsi" w:hAnsiTheme="majorHAnsi" w:cs="Arial"/>
              </w:rPr>
              <w:t>variety of tools were</w:t>
            </w:r>
            <w:proofErr w:type="gramEnd"/>
            <w:r w:rsidRPr="00045CA9">
              <w:rPr>
                <w:rFonts w:asciiTheme="majorHAnsi" w:hAnsiTheme="majorHAnsi" w:cs="Arial"/>
              </w:rPr>
              <w:t xml:space="preserve"> used to create the piece.  Graphics are clear and shapes drawn with the pen tool are decently crafted.</w:t>
            </w:r>
          </w:p>
        </w:tc>
        <w:tc>
          <w:tcPr>
            <w:tcW w:w="1772" w:type="dxa"/>
          </w:tcPr>
          <w:p w14:paraId="3087D475" w14:textId="133FE7E8" w:rsidR="00045CA9" w:rsidRPr="00045CA9" w:rsidRDefault="00045CA9" w:rsidP="00C509F6">
            <w:pPr>
              <w:rPr>
                <w:rFonts w:asciiTheme="majorHAnsi" w:hAnsiTheme="majorHAnsi"/>
              </w:rPr>
            </w:pPr>
            <w:r w:rsidRPr="00045CA9">
              <w:rPr>
                <w:rFonts w:asciiTheme="majorHAnsi" w:hAnsiTheme="majorHAnsi" w:cs="Arial"/>
              </w:rPr>
              <w:t xml:space="preserve">Little variety of tools </w:t>
            </w:r>
            <w:proofErr w:type="gramStart"/>
            <w:r w:rsidRPr="00045CA9">
              <w:rPr>
                <w:rFonts w:asciiTheme="majorHAnsi" w:hAnsiTheme="majorHAnsi" w:cs="Arial"/>
              </w:rPr>
              <w:t>were</w:t>
            </w:r>
            <w:proofErr w:type="gramEnd"/>
            <w:r w:rsidRPr="00045CA9">
              <w:rPr>
                <w:rFonts w:asciiTheme="majorHAnsi" w:hAnsiTheme="majorHAnsi" w:cs="Arial"/>
              </w:rPr>
              <w:t xml:space="preserve"> used to create the piece.  Graphics are not clear and shapes drawn with the pen tool are not well crafted.</w:t>
            </w:r>
          </w:p>
        </w:tc>
      </w:tr>
      <w:tr w:rsidR="008D7832" w14:paraId="4D440F87" w14:textId="77777777" w:rsidTr="000B4F1D">
        <w:tc>
          <w:tcPr>
            <w:tcW w:w="1771" w:type="dxa"/>
          </w:tcPr>
          <w:p w14:paraId="02161AF8" w14:textId="77777777" w:rsidR="008D7832" w:rsidRPr="00045CA9" w:rsidRDefault="008D7832" w:rsidP="00C509F6">
            <w:pPr>
              <w:rPr>
                <w:rFonts w:asciiTheme="majorHAnsi" w:hAnsiTheme="majorHAnsi"/>
                <w:b/>
              </w:rPr>
            </w:pPr>
            <w:r w:rsidRPr="00045CA9">
              <w:rPr>
                <w:rFonts w:asciiTheme="majorHAnsi" w:hAnsiTheme="majorHAnsi"/>
                <w:b/>
              </w:rPr>
              <w:t>Design/ Elements of Art</w:t>
            </w:r>
          </w:p>
        </w:tc>
        <w:tc>
          <w:tcPr>
            <w:tcW w:w="1771" w:type="dxa"/>
          </w:tcPr>
          <w:p w14:paraId="25154E99" w14:textId="77777777" w:rsidR="008D7832" w:rsidRPr="00045CA9" w:rsidRDefault="008D7832" w:rsidP="00D50864">
            <w:pPr>
              <w:rPr>
                <w:rFonts w:asciiTheme="majorHAnsi" w:hAnsiTheme="majorHAnsi"/>
              </w:rPr>
            </w:pPr>
            <w:r w:rsidRPr="00045CA9">
              <w:rPr>
                <w:rFonts w:asciiTheme="majorHAnsi" w:hAnsiTheme="majorHAnsi"/>
              </w:rPr>
              <w:t xml:space="preserve">The design is fully balanced and carefully uses Line, shape, color, value, texture, space, and </w:t>
            </w:r>
            <w:r w:rsidR="00D50864" w:rsidRPr="00045CA9">
              <w:rPr>
                <w:rFonts w:asciiTheme="majorHAnsi" w:hAnsiTheme="majorHAnsi"/>
              </w:rPr>
              <w:t xml:space="preserve">form AND </w:t>
            </w:r>
            <w:r w:rsidRPr="00045CA9">
              <w:rPr>
                <w:rFonts w:asciiTheme="majorHAnsi" w:hAnsiTheme="majorHAnsi"/>
              </w:rPr>
              <w:t>contrast, repetition, alignment, and proximity.</w:t>
            </w:r>
          </w:p>
        </w:tc>
        <w:tc>
          <w:tcPr>
            <w:tcW w:w="1771" w:type="dxa"/>
          </w:tcPr>
          <w:p w14:paraId="3D750765" w14:textId="2AC97E26" w:rsidR="008D7832" w:rsidRPr="00045CA9" w:rsidRDefault="00D50864" w:rsidP="00D50864">
            <w:pPr>
              <w:rPr>
                <w:rFonts w:asciiTheme="majorHAnsi" w:hAnsiTheme="majorHAnsi"/>
              </w:rPr>
            </w:pPr>
            <w:r w:rsidRPr="00045CA9">
              <w:rPr>
                <w:rFonts w:asciiTheme="majorHAnsi" w:hAnsiTheme="majorHAnsi"/>
              </w:rPr>
              <w:t>The design is balanced and carefully uses Line, shape, color, value, texture, space, and form AND contrast, repetition, alignment, and proximity.</w:t>
            </w:r>
          </w:p>
        </w:tc>
        <w:tc>
          <w:tcPr>
            <w:tcW w:w="1771" w:type="dxa"/>
          </w:tcPr>
          <w:p w14:paraId="4DA986EE" w14:textId="0EF95133" w:rsidR="008D7832" w:rsidRPr="00045CA9" w:rsidRDefault="00D50864" w:rsidP="00D50864">
            <w:pPr>
              <w:rPr>
                <w:rFonts w:asciiTheme="majorHAnsi" w:hAnsiTheme="majorHAnsi"/>
              </w:rPr>
            </w:pPr>
            <w:r w:rsidRPr="00045CA9">
              <w:rPr>
                <w:rFonts w:asciiTheme="majorHAnsi" w:hAnsiTheme="majorHAnsi"/>
              </w:rPr>
              <w:t xml:space="preserve">The design is </w:t>
            </w:r>
            <w:r w:rsidRPr="00045CA9">
              <w:rPr>
                <w:rFonts w:asciiTheme="majorHAnsi" w:hAnsiTheme="majorHAnsi"/>
              </w:rPr>
              <w:t xml:space="preserve">somewhat </w:t>
            </w:r>
            <w:r w:rsidRPr="00045CA9">
              <w:rPr>
                <w:rFonts w:asciiTheme="majorHAnsi" w:hAnsiTheme="majorHAnsi"/>
              </w:rPr>
              <w:t>balanced and uses Line, shape, color, value, texture, space, and form AND contrast, repetition, alignment, and proximity.</w:t>
            </w:r>
          </w:p>
        </w:tc>
        <w:tc>
          <w:tcPr>
            <w:tcW w:w="1772" w:type="dxa"/>
          </w:tcPr>
          <w:p w14:paraId="7BAA3F1C" w14:textId="77777777" w:rsidR="008D7832" w:rsidRPr="00045CA9" w:rsidRDefault="00D50864" w:rsidP="00D50864">
            <w:pPr>
              <w:rPr>
                <w:rFonts w:asciiTheme="majorHAnsi" w:hAnsiTheme="majorHAnsi"/>
              </w:rPr>
            </w:pPr>
            <w:r w:rsidRPr="00045CA9">
              <w:rPr>
                <w:rFonts w:asciiTheme="majorHAnsi" w:hAnsiTheme="majorHAnsi"/>
              </w:rPr>
              <w:t xml:space="preserve">The design is </w:t>
            </w:r>
            <w:r w:rsidRPr="00045CA9">
              <w:rPr>
                <w:rFonts w:asciiTheme="majorHAnsi" w:hAnsiTheme="majorHAnsi"/>
              </w:rPr>
              <w:t>not</w:t>
            </w:r>
            <w:r w:rsidRPr="00045CA9">
              <w:rPr>
                <w:rFonts w:asciiTheme="majorHAnsi" w:hAnsiTheme="majorHAnsi"/>
              </w:rPr>
              <w:t xml:space="preserve"> balanced and </w:t>
            </w:r>
            <w:r w:rsidRPr="00045CA9">
              <w:rPr>
                <w:rFonts w:asciiTheme="majorHAnsi" w:hAnsiTheme="majorHAnsi"/>
              </w:rPr>
              <w:t xml:space="preserve">does not </w:t>
            </w:r>
            <w:r w:rsidRPr="00045CA9">
              <w:rPr>
                <w:rFonts w:asciiTheme="majorHAnsi" w:hAnsiTheme="majorHAnsi"/>
              </w:rPr>
              <w:t>Line, shape, color, value, texture, space, and form AND contrast, repetition, alignment, and proximity.</w:t>
            </w:r>
          </w:p>
        </w:tc>
      </w:tr>
      <w:tr w:rsidR="008D7832" w14:paraId="5A113F85" w14:textId="77777777" w:rsidTr="000B4F1D">
        <w:tc>
          <w:tcPr>
            <w:tcW w:w="1771" w:type="dxa"/>
          </w:tcPr>
          <w:p w14:paraId="47149FB6" w14:textId="77777777" w:rsidR="008D7832" w:rsidRPr="00045CA9" w:rsidRDefault="008D7832" w:rsidP="00C509F6">
            <w:pPr>
              <w:rPr>
                <w:rFonts w:asciiTheme="majorHAnsi" w:hAnsiTheme="majorHAnsi"/>
                <w:b/>
              </w:rPr>
            </w:pPr>
            <w:r w:rsidRPr="00045CA9">
              <w:rPr>
                <w:rFonts w:asciiTheme="majorHAnsi" w:hAnsiTheme="majorHAnsi"/>
                <w:b/>
              </w:rPr>
              <w:t>Attention to Target Audience</w:t>
            </w:r>
          </w:p>
        </w:tc>
        <w:tc>
          <w:tcPr>
            <w:tcW w:w="1771" w:type="dxa"/>
          </w:tcPr>
          <w:p w14:paraId="7D3FD1A5" w14:textId="2D13E6CF" w:rsidR="008D7832" w:rsidRPr="00045CA9" w:rsidRDefault="008D7832" w:rsidP="00C509F6">
            <w:pPr>
              <w:rPr>
                <w:rFonts w:asciiTheme="majorHAnsi" w:hAnsiTheme="majorHAnsi"/>
              </w:rPr>
            </w:pPr>
            <w:r w:rsidRPr="00045CA9">
              <w:rPr>
                <w:rFonts w:asciiTheme="majorHAnsi" w:hAnsiTheme="majorHAnsi"/>
              </w:rPr>
              <w:t xml:space="preserve">The </w:t>
            </w:r>
            <w:r w:rsidR="00A17E50" w:rsidRPr="00045CA9">
              <w:rPr>
                <w:rFonts w:asciiTheme="majorHAnsi" w:hAnsiTheme="majorHAnsi"/>
              </w:rPr>
              <w:t xml:space="preserve">outstanding </w:t>
            </w:r>
            <w:r w:rsidRPr="00045CA9">
              <w:rPr>
                <w:rFonts w:asciiTheme="majorHAnsi" w:hAnsiTheme="majorHAnsi"/>
              </w:rPr>
              <w:t>detail in color and style is supportive of the target audience’s taste.</w:t>
            </w:r>
          </w:p>
        </w:tc>
        <w:tc>
          <w:tcPr>
            <w:tcW w:w="1771" w:type="dxa"/>
          </w:tcPr>
          <w:p w14:paraId="145AA08E" w14:textId="2D7F728D" w:rsidR="008D7832" w:rsidRPr="00045CA9" w:rsidRDefault="00A17E50" w:rsidP="00C509F6">
            <w:pPr>
              <w:rPr>
                <w:rFonts w:asciiTheme="majorHAnsi" w:hAnsiTheme="majorHAnsi"/>
              </w:rPr>
            </w:pPr>
            <w:r w:rsidRPr="00045CA9">
              <w:rPr>
                <w:rFonts w:asciiTheme="majorHAnsi" w:hAnsiTheme="majorHAnsi"/>
              </w:rPr>
              <w:t>The detail in color and style is supportive of the target audience’s taste.</w:t>
            </w:r>
          </w:p>
        </w:tc>
        <w:tc>
          <w:tcPr>
            <w:tcW w:w="1771" w:type="dxa"/>
          </w:tcPr>
          <w:p w14:paraId="73CE1391" w14:textId="4415B4EA" w:rsidR="008D7832" w:rsidRPr="00045CA9" w:rsidRDefault="00A17E50" w:rsidP="00C509F6">
            <w:pPr>
              <w:rPr>
                <w:rFonts w:asciiTheme="majorHAnsi" w:hAnsiTheme="majorHAnsi"/>
              </w:rPr>
            </w:pPr>
            <w:r w:rsidRPr="00045CA9">
              <w:rPr>
                <w:rFonts w:asciiTheme="majorHAnsi" w:hAnsiTheme="majorHAnsi"/>
              </w:rPr>
              <w:t xml:space="preserve">The detail in color and style is </w:t>
            </w:r>
            <w:r w:rsidRPr="00045CA9">
              <w:rPr>
                <w:rFonts w:asciiTheme="majorHAnsi" w:hAnsiTheme="majorHAnsi"/>
              </w:rPr>
              <w:t xml:space="preserve">somewhat </w:t>
            </w:r>
            <w:r w:rsidRPr="00045CA9">
              <w:rPr>
                <w:rFonts w:asciiTheme="majorHAnsi" w:hAnsiTheme="majorHAnsi"/>
              </w:rPr>
              <w:t>supportive of the target audience’s taste.</w:t>
            </w:r>
          </w:p>
        </w:tc>
        <w:tc>
          <w:tcPr>
            <w:tcW w:w="1772" w:type="dxa"/>
          </w:tcPr>
          <w:p w14:paraId="43D1936B" w14:textId="455AB670" w:rsidR="008D7832" w:rsidRPr="00045CA9" w:rsidRDefault="00A17E50" w:rsidP="00C509F6">
            <w:pPr>
              <w:rPr>
                <w:rFonts w:asciiTheme="majorHAnsi" w:hAnsiTheme="majorHAnsi"/>
              </w:rPr>
            </w:pPr>
            <w:r w:rsidRPr="00045CA9">
              <w:rPr>
                <w:rFonts w:asciiTheme="majorHAnsi" w:hAnsiTheme="majorHAnsi"/>
              </w:rPr>
              <w:t xml:space="preserve">The detail in color and style </w:t>
            </w:r>
            <w:proofErr w:type="gramStart"/>
            <w:r w:rsidRPr="00045CA9">
              <w:rPr>
                <w:rFonts w:asciiTheme="majorHAnsi" w:hAnsiTheme="majorHAnsi"/>
              </w:rPr>
              <w:t xml:space="preserve">is </w:t>
            </w:r>
            <w:r w:rsidRPr="00045CA9">
              <w:rPr>
                <w:rFonts w:asciiTheme="majorHAnsi" w:hAnsiTheme="majorHAnsi"/>
              </w:rPr>
              <w:t xml:space="preserve"> not</w:t>
            </w:r>
            <w:proofErr w:type="gramEnd"/>
            <w:r w:rsidRPr="00045CA9">
              <w:rPr>
                <w:rFonts w:asciiTheme="majorHAnsi" w:hAnsiTheme="majorHAnsi"/>
              </w:rPr>
              <w:t xml:space="preserve"> </w:t>
            </w:r>
            <w:r w:rsidRPr="00045CA9">
              <w:rPr>
                <w:rFonts w:asciiTheme="majorHAnsi" w:hAnsiTheme="majorHAnsi"/>
              </w:rPr>
              <w:t>supportive of the target audience’s taste.</w:t>
            </w:r>
          </w:p>
        </w:tc>
      </w:tr>
      <w:tr w:rsidR="008D7832" w14:paraId="73EF0603" w14:textId="77777777" w:rsidTr="000B4F1D">
        <w:tc>
          <w:tcPr>
            <w:tcW w:w="1771" w:type="dxa"/>
          </w:tcPr>
          <w:p w14:paraId="62BEAE60" w14:textId="77777777" w:rsidR="008D7832" w:rsidRPr="00045CA9" w:rsidRDefault="008D7832" w:rsidP="00C509F6">
            <w:pPr>
              <w:rPr>
                <w:rFonts w:asciiTheme="majorHAnsi" w:hAnsiTheme="majorHAnsi"/>
                <w:b/>
              </w:rPr>
            </w:pPr>
            <w:r w:rsidRPr="00045CA9">
              <w:rPr>
                <w:rFonts w:asciiTheme="majorHAnsi" w:hAnsiTheme="majorHAnsi"/>
                <w:b/>
              </w:rPr>
              <w:t>Planning Packet</w:t>
            </w:r>
          </w:p>
        </w:tc>
        <w:tc>
          <w:tcPr>
            <w:tcW w:w="1771" w:type="dxa"/>
          </w:tcPr>
          <w:p w14:paraId="483489A4" w14:textId="77777777" w:rsidR="008D7832" w:rsidRPr="00045CA9" w:rsidRDefault="008D7832" w:rsidP="00C509F6">
            <w:pPr>
              <w:rPr>
                <w:rFonts w:asciiTheme="majorHAnsi" w:hAnsiTheme="majorHAnsi"/>
              </w:rPr>
            </w:pPr>
            <w:r w:rsidRPr="00045CA9">
              <w:rPr>
                <w:rFonts w:asciiTheme="majorHAnsi" w:hAnsiTheme="majorHAnsi"/>
              </w:rPr>
              <w:t>The planning packet was fully completed with outstanding quality sketches and research.</w:t>
            </w:r>
          </w:p>
        </w:tc>
        <w:tc>
          <w:tcPr>
            <w:tcW w:w="1771" w:type="dxa"/>
          </w:tcPr>
          <w:p w14:paraId="22914095" w14:textId="77777777" w:rsidR="008D7832" w:rsidRPr="00045CA9" w:rsidRDefault="008D7832" w:rsidP="00C509F6">
            <w:pPr>
              <w:rPr>
                <w:rFonts w:asciiTheme="majorHAnsi" w:hAnsiTheme="majorHAnsi"/>
              </w:rPr>
            </w:pPr>
            <w:r w:rsidRPr="00045CA9">
              <w:rPr>
                <w:rFonts w:asciiTheme="majorHAnsi" w:hAnsiTheme="majorHAnsi"/>
              </w:rPr>
              <w:t>The planning packet was fully completed with quality sketches and research.</w:t>
            </w:r>
          </w:p>
        </w:tc>
        <w:tc>
          <w:tcPr>
            <w:tcW w:w="1771" w:type="dxa"/>
          </w:tcPr>
          <w:p w14:paraId="39674C1A" w14:textId="77777777" w:rsidR="008D7832" w:rsidRPr="00045CA9" w:rsidRDefault="008D7832" w:rsidP="00C509F6">
            <w:pPr>
              <w:rPr>
                <w:rFonts w:asciiTheme="majorHAnsi" w:hAnsiTheme="majorHAnsi"/>
              </w:rPr>
            </w:pPr>
            <w:r w:rsidRPr="00045CA9">
              <w:rPr>
                <w:rFonts w:asciiTheme="majorHAnsi" w:hAnsiTheme="majorHAnsi"/>
              </w:rPr>
              <w:t xml:space="preserve">The planning packet was mostly </w:t>
            </w:r>
            <w:r w:rsidRPr="00045CA9">
              <w:rPr>
                <w:rFonts w:asciiTheme="majorHAnsi" w:hAnsiTheme="majorHAnsi"/>
              </w:rPr>
              <w:t>completed with quality sketches and research.</w:t>
            </w:r>
          </w:p>
        </w:tc>
        <w:tc>
          <w:tcPr>
            <w:tcW w:w="1772" w:type="dxa"/>
          </w:tcPr>
          <w:p w14:paraId="4ADF4F38" w14:textId="77777777" w:rsidR="008D7832" w:rsidRPr="00045CA9" w:rsidRDefault="008D7832" w:rsidP="00C509F6">
            <w:pPr>
              <w:rPr>
                <w:rFonts w:asciiTheme="majorHAnsi" w:hAnsiTheme="majorHAnsi"/>
              </w:rPr>
            </w:pPr>
            <w:r w:rsidRPr="00045CA9">
              <w:rPr>
                <w:rFonts w:asciiTheme="majorHAnsi" w:hAnsiTheme="majorHAnsi"/>
              </w:rPr>
              <w:t xml:space="preserve">The planning packet was </w:t>
            </w:r>
            <w:r w:rsidRPr="00045CA9">
              <w:rPr>
                <w:rFonts w:asciiTheme="majorHAnsi" w:hAnsiTheme="majorHAnsi"/>
              </w:rPr>
              <w:t xml:space="preserve">not </w:t>
            </w:r>
            <w:r w:rsidRPr="00045CA9">
              <w:rPr>
                <w:rFonts w:asciiTheme="majorHAnsi" w:hAnsiTheme="majorHAnsi"/>
              </w:rPr>
              <w:t>fully completed with quality sketches and research.</w:t>
            </w:r>
          </w:p>
        </w:tc>
      </w:tr>
    </w:tbl>
    <w:p w14:paraId="62079B61" w14:textId="77777777" w:rsidR="000B4F1D" w:rsidRDefault="000B4F1D" w:rsidP="00C509F6"/>
    <w:sectPr w:rsidR="000B4F1D" w:rsidSect="006D56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13507"/>
    <w:multiLevelType w:val="hybridMultilevel"/>
    <w:tmpl w:val="DFAE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561F02"/>
    <w:multiLevelType w:val="hybridMultilevel"/>
    <w:tmpl w:val="48E29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B4"/>
    <w:rsid w:val="00045CA9"/>
    <w:rsid w:val="00090114"/>
    <w:rsid w:val="000B4F1D"/>
    <w:rsid w:val="006D56FE"/>
    <w:rsid w:val="008D7832"/>
    <w:rsid w:val="00A17E50"/>
    <w:rsid w:val="00AB70B4"/>
    <w:rsid w:val="00C509F6"/>
    <w:rsid w:val="00D50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96B0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0B4"/>
    <w:pPr>
      <w:ind w:left="720"/>
      <w:contextualSpacing/>
    </w:pPr>
  </w:style>
  <w:style w:type="paragraph" w:styleId="BalloonText">
    <w:name w:val="Balloon Text"/>
    <w:basedOn w:val="Normal"/>
    <w:link w:val="BalloonTextChar"/>
    <w:uiPriority w:val="99"/>
    <w:semiHidden/>
    <w:unhideWhenUsed/>
    <w:rsid w:val="000B4F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F1D"/>
    <w:rPr>
      <w:rFonts w:ascii="Lucida Grande" w:hAnsi="Lucida Grande" w:cs="Lucida Grande"/>
      <w:sz w:val="18"/>
      <w:szCs w:val="18"/>
    </w:rPr>
  </w:style>
  <w:style w:type="table" w:styleId="TableGrid">
    <w:name w:val="Table Grid"/>
    <w:basedOn w:val="TableNormal"/>
    <w:uiPriority w:val="59"/>
    <w:rsid w:val="000B4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0B4"/>
    <w:pPr>
      <w:ind w:left="720"/>
      <w:contextualSpacing/>
    </w:pPr>
  </w:style>
  <w:style w:type="paragraph" w:styleId="BalloonText">
    <w:name w:val="Balloon Text"/>
    <w:basedOn w:val="Normal"/>
    <w:link w:val="BalloonTextChar"/>
    <w:uiPriority w:val="99"/>
    <w:semiHidden/>
    <w:unhideWhenUsed/>
    <w:rsid w:val="000B4F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F1D"/>
    <w:rPr>
      <w:rFonts w:ascii="Lucida Grande" w:hAnsi="Lucida Grande" w:cs="Lucida Grande"/>
      <w:sz w:val="18"/>
      <w:szCs w:val="18"/>
    </w:rPr>
  </w:style>
  <w:style w:type="table" w:styleId="TableGrid">
    <w:name w:val="Table Grid"/>
    <w:basedOn w:val="TableNormal"/>
    <w:uiPriority w:val="59"/>
    <w:rsid w:val="000B4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470</Words>
  <Characters>2682</Characters>
  <Application>Microsoft Macintosh Word</Application>
  <DocSecurity>0</DocSecurity>
  <Lines>22</Lines>
  <Paragraphs>6</Paragraphs>
  <ScaleCrop>false</ScaleCrop>
  <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Sparks</dc:creator>
  <cp:keywords/>
  <dc:description/>
  <cp:lastModifiedBy>Wendi Sparks</cp:lastModifiedBy>
  <cp:revision>5</cp:revision>
  <dcterms:created xsi:type="dcterms:W3CDTF">2014-10-20T14:30:00Z</dcterms:created>
  <dcterms:modified xsi:type="dcterms:W3CDTF">2014-10-20T17:09:00Z</dcterms:modified>
</cp:coreProperties>
</file>