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E20B0" w14:textId="77777777" w:rsidR="000941CD" w:rsidRDefault="000941CD">
      <w:pPr>
        <w:rPr>
          <w:b/>
          <w:sz w:val="36"/>
        </w:rPr>
      </w:pPr>
    </w:p>
    <w:p w14:paraId="6FB8D727" w14:textId="77777777" w:rsidR="000941CD" w:rsidRPr="000941CD" w:rsidRDefault="000941CD">
      <w:pPr>
        <w:rPr>
          <w:b/>
          <w:sz w:val="48"/>
          <w:szCs w:val="24"/>
        </w:rPr>
      </w:pPr>
      <w:r w:rsidRPr="000941CD">
        <w:rPr>
          <w:b/>
          <w:sz w:val="48"/>
          <w:szCs w:val="24"/>
        </w:rPr>
        <w:t>Critical Thinking</w:t>
      </w:r>
    </w:p>
    <w:p w14:paraId="2122DD7E" w14:textId="77777777" w:rsidR="000941CD" w:rsidRDefault="000941CD">
      <w:pPr>
        <w:rPr>
          <w:b/>
          <w:sz w:val="24"/>
          <w:szCs w:val="24"/>
        </w:rPr>
      </w:pPr>
    </w:p>
    <w:p w14:paraId="5197FB05" w14:textId="77777777" w:rsidR="000941CD" w:rsidRPr="000941CD" w:rsidRDefault="000941CD">
      <w:pPr>
        <w:rPr>
          <w:b/>
          <w:sz w:val="32"/>
          <w:szCs w:val="24"/>
        </w:rPr>
      </w:pPr>
      <w:r w:rsidRPr="000941CD">
        <w:rPr>
          <w:b/>
          <w:sz w:val="32"/>
          <w:szCs w:val="24"/>
        </w:rPr>
        <w:t xml:space="preserve">Teacher: </w:t>
      </w:r>
      <w:r w:rsidRPr="000941CD">
        <w:rPr>
          <w:sz w:val="32"/>
          <w:szCs w:val="24"/>
        </w:rPr>
        <w:t>Wendi Sparks</w:t>
      </w:r>
    </w:p>
    <w:p w14:paraId="4E85DD43" w14:textId="77777777" w:rsidR="000941CD" w:rsidRPr="000941CD" w:rsidRDefault="000941CD">
      <w:pPr>
        <w:rPr>
          <w:b/>
          <w:sz w:val="24"/>
          <w:szCs w:val="24"/>
        </w:rPr>
      </w:pPr>
    </w:p>
    <w:p w14:paraId="00862325" w14:textId="77777777" w:rsidR="000941CD" w:rsidRPr="000941CD" w:rsidRDefault="000941CD">
      <w:pPr>
        <w:rPr>
          <w:b/>
          <w:sz w:val="36"/>
          <w:szCs w:val="24"/>
        </w:rPr>
      </w:pPr>
      <w:r w:rsidRPr="000941CD">
        <w:rPr>
          <w:b/>
          <w:sz w:val="36"/>
          <w:szCs w:val="24"/>
        </w:rPr>
        <w:t>Courses:</w:t>
      </w:r>
    </w:p>
    <w:p w14:paraId="34FEE0B7" w14:textId="77777777" w:rsidR="000941CD" w:rsidRPr="000941CD" w:rsidRDefault="000941CD" w:rsidP="000941CD">
      <w:pPr>
        <w:rPr>
          <w:b/>
          <w:sz w:val="28"/>
          <w:szCs w:val="24"/>
        </w:rPr>
      </w:pPr>
      <w:r w:rsidRPr="000941CD">
        <w:rPr>
          <w:b/>
          <w:sz w:val="28"/>
          <w:szCs w:val="24"/>
        </w:rPr>
        <w:t xml:space="preserve">Drawing 1, </w:t>
      </w:r>
      <w:proofErr w:type="gramStart"/>
      <w:r w:rsidRPr="000941CD">
        <w:rPr>
          <w:b/>
          <w:sz w:val="28"/>
          <w:szCs w:val="24"/>
        </w:rPr>
        <w:t>2 ,3</w:t>
      </w:r>
      <w:proofErr w:type="gramEnd"/>
      <w:r w:rsidRPr="000941CD">
        <w:rPr>
          <w:sz w:val="28"/>
          <w:szCs w:val="24"/>
        </w:rPr>
        <w:t xml:space="preserve"> --- </w:t>
      </w:r>
      <w:r w:rsidRPr="000941CD">
        <w:rPr>
          <w:b/>
          <w:sz w:val="28"/>
          <w:szCs w:val="24"/>
        </w:rPr>
        <w:t xml:space="preserve">Painting 1, 2, 3 </w:t>
      </w:r>
      <w:r w:rsidRPr="000941CD">
        <w:rPr>
          <w:sz w:val="28"/>
          <w:szCs w:val="24"/>
        </w:rPr>
        <w:t xml:space="preserve">--- </w:t>
      </w:r>
      <w:r w:rsidRPr="000941CD">
        <w:rPr>
          <w:b/>
          <w:sz w:val="28"/>
          <w:szCs w:val="24"/>
        </w:rPr>
        <w:t>3-D 1, 2, 3</w:t>
      </w:r>
      <w:r w:rsidRPr="000941CD">
        <w:rPr>
          <w:sz w:val="28"/>
          <w:szCs w:val="24"/>
        </w:rPr>
        <w:t xml:space="preserve"> --- </w:t>
      </w:r>
      <w:r w:rsidRPr="000941CD">
        <w:rPr>
          <w:b/>
          <w:sz w:val="28"/>
          <w:szCs w:val="24"/>
        </w:rPr>
        <w:t>Visual Communications 1, 2, 3</w:t>
      </w:r>
    </w:p>
    <w:p w14:paraId="30FF8EA5" w14:textId="77777777" w:rsidR="000941CD" w:rsidRPr="000941CD" w:rsidRDefault="000941CD" w:rsidP="000941CD">
      <w:pPr>
        <w:rPr>
          <w:b/>
          <w:sz w:val="24"/>
          <w:szCs w:val="24"/>
        </w:rPr>
      </w:pPr>
    </w:p>
    <w:p w14:paraId="57101DD4" w14:textId="77777777" w:rsidR="000941CD" w:rsidRPr="000941CD" w:rsidRDefault="000941CD" w:rsidP="000941CD">
      <w:pPr>
        <w:rPr>
          <w:b/>
          <w:sz w:val="24"/>
          <w:szCs w:val="24"/>
        </w:rPr>
      </w:pPr>
      <w:r w:rsidRPr="000941CD">
        <w:rPr>
          <w:b/>
          <w:sz w:val="36"/>
          <w:szCs w:val="24"/>
        </w:rPr>
        <w:t xml:space="preserve">Length of Courses: </w:t>
      </w:r>
      <w:r w:rsidRPr="000941CD">
        <w:rPr>
          <w:b/>
          <w:sz w:val="24"/>
          <w:szCs w:val="24"/>
        </w:rPr>
        <w:t>Semester</w:t>
      </w:r>
    </w:p>
    <w:p w14:paraId="205533F5" w14:textId="77777777" w:rsidR="000941CD" w:rsidRPr="000941CD" w:rsidRDefault="000941CD" w:rsidP="000941CD">
      <w:pPr>
        <w:rPr>
          <w:b/>
          <w:sz w:val="24"/>
          <w:szCs w:val="24"/>
        </w:rPr>
      </w:pPr>
    </w:p>
    <w:p w14:paraId="7FB70961" w14:textId="77777777" w:rsidR="000941CD" w:rsidRPr="000941CD" w:rsidRDefault="000941CD" w:rsidP="000941CD">
      <w:pPr>
        <w:rPr>
          <w:b/>
          <w:sz w:val="36"/>
          <w:szCs w:val="24"/>
        </w:rPr>
      </w:pPr>
      <w:r w:rsidRPr="000941CD">
        <w:rPr>
          <w:b/>
          <w:sz w:val="36"/>
          <w:szCs w:val="24"/>
        </w:rPr>
        <w:t xml:space="preserve">Practice Critical Thinking: </w:t>
      </w:r>
    </w:p>
    <w:p w14:paraId="2BEFC41A" w14:textId="77777777" w:rsidR="000941CD" w:rsidRPr="000941CD" w:rsidRDefault="000941CD" w:rsidP="000941CD">
      <w:pPr>
        <w:rPr>
          <w:sz w:val="24"/>
          <w:szCs w:val="24"/>
        </w:rPr>
      </w:pPr>
      <w:proofErr w:type="gramStart"/>
      <w:r w:rsidRPr="000941CD">
        <w:rPr>
          <w:b/>
          <w:sz w:val="24"/>
          <w:szCs w:val="24"/>
        </w:rPr>
        <w:t>The p</w:t>
      </w:r>
      <w:r w:rsidR="00161F9E">
        <w:rPr>
          <w:b/>
          <w:sz w:val="24"/>
          <w:szCs w:val="24"/>
        </w:rPr>
        <w:t>ractice critical thinking exerc</w:t>
      </w:r>
      <w:r w:rsidRPr="000941CD">
        <w:rPr>
          <w:b/>
          <w:sz w:val="24"/>
          <w:szCs w:val="24"/>
        </w:rPr>
        <w:t>ise for these courses will be a formal analysis paper.</w:t>
      </w:r>
      <w:proofErr w:type="gramEnd"/>
      <w:r w:rsidRPr="000941CD">
        <w:rPr>
          <w:b/>
          <w:sz w:val="24"/>
          <w:szCs w:val="24"/>
        </w:rPr>
        <w:t xml:space="preserve">  In this writing, students must observe, describe and analyze according to the elements and principles of art, interpret, and judge a work of art.  Included in this document is the formal analysis assignment as well as the rubric.  (Artwork is rotated</w:t>
      </w:r>
      <w:r w:rsidR="00161F9E">
        <w:rPr>
          <w:b/>
          <w:sz w:val="24"/>
          <w:szCs w:val="24"/>
        </w:rPr>
        <w:t xml:space="preserve"> so that the paper is never on</w:t>
      </w:r>
      <w:r w:rsidRPr="000941CD">
        <w:rPr>
          <w:b/>
          <w:sz w:val="24"/>
          <w:szCs w:val="24"/>
        </w:rPr>
        <w:t xml:space="preserve"> the same image as the year before.)</w:t>
      </w:r>
    </w:p>
    <w:p w14:paraId="2842E8A5" w14:textId="77777777" w:rsidR="000941CD" w:rsidRPr="000941CD" w:rsidRDefault="000941CD">
      <w:pPr>
        <w:rPr>
          <w:b/>
          <w:sz w:val="24"/>
          <w:szCs w:val="24"/>
        </w:rPr>
      </w:pPr>
    </w:p>
    <w:p w14:paraId="29E3DB8F" w14:textId="77777777" w:rsidR="000941CD" w:rsidRPr="000941CD" w:rsidRDefault="000941CD">
      <w:pPr>
        <w:rPr>
          <w:b/>
          <w:sz w:val="24"/>
          <w:szCs w:val="24"/>
        </w:rPr>
      </w:pPr>
    </w:p>
    <w:p w14:paraId="256AB9B8" w14:textId="77777777" w:rsidR="000941CD" w:rsidRPr="000941CD" w:rsidRDefault="000941CD">
      <w:pPr>
        <w:rPr>
          <w:b/>
          <w:sz w:val="36"/>
          <w:szCs w:val="24"/>
        </w:rPr>
      </w:pPr>
      <w:r w:rsidRPr="000941CD">
        <w:rPr>
          <w:b/>
          <w:sz w:val="36"/>
          <w:szCs w:val="24"/>
        </w:rPr>
        <w:t>Final Critical Th</w:t>
      </w:r>
      <w:r>
        <w:rPr>
          <w:b/>
          <w:sz w:val="36"/>
          <w:szCs w:val="24"/>
        </w:rPr>
        <w:t>i</w:t>
      </w:r>
      <w:r w:rsidRPr="000941CD">
        <w:rPr>
          <w:b/>
          <w:sz w:val="36"/>
          <w:szCs w:val="24"/>
        </w:rPr>
        <w:t>nking (Disposition):</w:t>
      </w:r>
    </w:p>
    <w:p w14:paraId="0A63873D" w14:textId="77777777" w:rsidR="000941CD" w:rsidRPr="000941CD" w:rsidRDefault="000941CD">
      <w:pPr>
        <w:rPr>
          <w:b/>
          <w:sz w:val="24"/>
          <w:szCs w:val="24"/>
        </w:rPr>
      </w:pPr>
      <w:proofErr w:type="gramStart"/>
      <w:r w:rsidRPr="000941CD">
        <w:rPr>
          <w:b/>
          <w:sz w:val="24"/>
          <w:szCs w:val="24"/>
        </w:rPr>
        <w:t>The final critical thinking writing is the last page of this document.</w:t>
      </w:r>
      <w:proofErr w:type="gramEnd"/>
      <w:r w:rsidRPr="000941CD">
        <w:rPr>
          <w:b/>
          <w:sz w:val="24"/>
          <w:szCs w:val="24"/>
        </w:rPr>
        <w:t xml:space="preserve">   This writing requires the student to study the diagram and relate it to experiences that occurred during the course.  (Each time the student take</w:t>
      </w:r>
      <w:r w:rsidR="008A3613">
        <w:rPr>
          <w:b/>
          <w:sz w:val="24"/>
          <w:szCs w:val="24"/>
        </w:rPr>
        <w:t>s</w:t>
      </w:r>
      <w:r w:rsidRPr="000941CD">
        <w:rPr>
          <w:b/>
          <w:sz w:val="24"/>
          <w:szCs w:val="24"/>
        </w:rPr>
        <w:t xml:space="preserve"> the course, they will experience different projects and challenge</w:t>
      </w:r>
      <w:r w:rsidR="008A3613">
        <w:rPr>
          <w:b/>
          <w:sz w:val="24"/>
          <w:szCs w:val="24"/>
        </w:rPr>
        <w:t xml:space="preserve">s to relate to the diagram and </w:t>
      </w:r>
      <w:r w:rsidRPr="000941CD">
        <w:rPr>
          <w:b/>
          <w:sz w:val="24"/>
          <w:szCs w:val="24"/>
        </w:rPr>
        <w:t>provide different evidence and connections.)</w:t>
      </w:r>
    </w:p>
    <w:p w14:paraId="2747D5E6" w14:textId="77777777" w:rsidR="000941CD" w:rsidRDefault="000941CD">
      <w:pPr>
        <w:rPr>
          <w:b/>
          <w:sz w:val="36"/>
        </w:rPr>
      </w:pPr>
    </w:p>
    <w:p w14:paraId="09E5AEE0" w14:textId="77777777" w:rsidR="000941CD" w:rsidRDefault="000941CD">
      <w:pPr>
        <w:rPr>
          <w:b/>
          <w:sz w:val="36"/>
        </w:rPr>
      </w:pPr>
    </w:p>
    <w:p w14:paraId="4B728471" w14:textId="77777777" w:rsidR="000941CD" w:rsidRDefault="000941CD">
      <w:pPr>
        <w:rPr>
          <w:b/>
          <w:sz w:val="36"/>
        </w:rPr>
      </w:pPr>
    </w:p>
    <w:p w14:paraId="034FBE51" w14:textId="77777777" w:rsidR="000941CD" w:rsidRDefault="000941CD">
      <w:pPr>
        <w:rPr>
          <w:b/>
          <w:sz w:val="36"/>
        </w:rPr>
      </w:pPr>
    </w:p>
    <w:p w14:paraId="2544E60B" w14:textId="77777777" w:rsidR="000941CD" w:rsidRDefault="000941CD">
      <w:pPr>
        <w:rPr>
          <w:b/>
          <w:sz w:val="36"/>
        </w:rPr>
      </w:pPr>
    </w:p>
    <w:p w14:paraId="5F3A0BD0" w14:textId="77777777" w:rsidR="000941CD" w:rsidRDefault="000941CD">
      <w:pPr>
        <w:rPr>
          <w:b/>
          <w:sz w:val="36"/>
        </w:rPr>
      </w:pPr>
    </w:p>
    <w:p w14:paraId="50E416E8" w14:textId="77777777" w:rsidR="000941CD" w:rsidRDefault="000941CD">
      <w:pPr>
        <w:rPr>
          <w:b/>
          <w:sz w:val="36"/>
        </w:rPr>
      </w:pPr>
    </w:p>
    <w:p w14:paraId="594FB525" w14:textId="77777777" w:rsidR="000941CD" w:rsidRDefault="000941CD">
      <w:pPr>
        <w:rPr>
          <w:b/>
          <w:sz w:val="36"/>
        </w:rPr>
      </w:pPr>
    </w:p>
    <w:p w14:paraId="61E537BD" w14:textId="77777777" w:rsidR="000941CD" w:rsidRDefault="000941CD">
      <w:pPr>
        <w:rPr>
          <w:b/>
          <w:sz w:val="36"/>
        </w:rPr>
      </w:pPr>
    </w:p>
    <w:p w14:paraId="31982BB2" w14:textId="77777777" w:rsidR="000941CD" w:rsidRDefault="000941CD">
      <w:pPr>
        <w:rPr>
          <w:b/>
          <w:sz w:val="36"/>
        </w:rPr>
      </w:pPr>
    </w:p>
    <w:p w14:paraId="35D123EE" w14:textId="77777777" w:rsidR="000941CD" w:rsidRDefault="000941CD">
      <w:pPr>
        <w:rPr>
          <w:b/>
          <w:sz w:val="36"/>
        </w:rPr>
      </w:pPr>
    </w:p>
    <w:p w14:paraId="335C3A41" w14:textId="77777777" w:rsidR="000941CD" w:rsidRDefault="000941CD">
      <w:pPr>
        <w:rPr>
          <w:b/>
          <w:sz w:val="36"/>
        </w:rPr>
      </w:pPr>
    </w:p>
    <w:p w14:paraId="74338C74" w14:textId="77777777" w:rsidR="0065280B" w:rsidRPr="0065280B" w:rsidRDefault="0065280B">
      <w:pPr>
        <w:rPr>
          <w:b/>
          <w:sz w:val="36"/>
        </w:rPr>
      </w:pPr>
      <w:r>
        <w:rPr>
          <w:b/>
          <w:sz w:val="36"/>
        </w:rPr>
        <w:t>FORMAL ANALYSIS</w:t>
      </w:r>
    </w:p>
    <w:p w14:paraId="78A02ADC" w14:textId="77777777" w:rsidR="0065280B" w:rsidRDefault="0065280B" w:rsidP="0065280B">
      <w:pPr>
        <w:spacing w:before="100" w:beforeAutospacing="1" w:after="100" w:afterAutospacing="1" w:line="240" w:lineRule="auto"/>
        <w:ind w:left="495"/>
        <w:rPr>
          <w:rFonts w:ascii="Times New Roman" w:eastAsia="Times New Roman" w:hAnsi="Times New Roman" w:cs="Times New Roman"/>
          <w:b/>
          <w:bCs/>
          <w:sz w:val="27"/>
          <w:szCs w:val="27"/>
        </w:rPr>
      </w:pPr>
      <w:r w:rsidRPr="0065280B">
        <w:rPr>
          <w:rFonts w:ascii="Times New Roman" w:eastAsia="Times New Roman" w:hAnsi="Times New Roman" w:cs="Times New Roman"/>
          <w:b/>
          <w:bCs/>
          <w:sz w:val="27"/>
          <w:szCs w:val="27"/>
        </w:rPr>
        <w:t>What is the Assignment?</w:t>
      </w:r>
    </w:p>
    <w:p w14:paraId="33992957" w14:textId="77777777" w:rsidR="0065280B" w:rsidRPr="0065280B" w:rsidRDefault="00606F18" w:rsidP="0065280B">
      <w:pPr>
        <w:spacing w:before="100" w:beforeAutospacing="1" w:after="100" w:afterAutospacing="1" w:line="240" w:lineRule="auto"/>
        <w:ind w:left="495"/>
        <w:rPr>
          <w:rFonts w:ascii="Times New Roman" w:eastAsia="Times New Roman" w:hAnsi="Times New Roman" w:cs="Times New Roman"/>
          <w:sz w:val="27"/>
          <w:szCs w:val="27"/>
        </w:rPr>
      </w:pPr>
      <w:r>
        <w:rPr>
          <w:rFonts w:ascii="Times New Roman" w:eastAsia="Times New Roman" w:hAnsi="Times New Roman" w:cs="Times New Roman"/>
          <w:b/>
          <w:bCs/>
          <w:noProof/>
          <w:sz w:val="27"/>
          <w:szCs w:val="27"/>
        </w:rPr>
        <mc:AlternateContent>
          <mc:Choice Requires="wps">
            <w:drawing>
              <wp:anchor distT="0" distB="0" distL="114300" distR="114300" simplePos="0" relativeHeight="251662336" behindDoc="1" locked="0" layoutInCell="1" allowOverlap="1" wp14:anchorId="065ED7CD" wp14:editId="7F897650">
                <wp:simplePos x="0" y="0"/>
                <wp:positionH relativeFrom="column">
                  <wp:posOffset>352425</wp:posOffset>
                </wp:positionH>
                <wp:positionV relativeFrom="paragraph">
                  <wp:posOffset>1593215</wp:posOffset>
                </wp:positionV>
                <wp:extent cx="6619875" cy="1752600"/>
                <wp:effectExtent l="0" t="0" r="34925" b="25400"/>
                <wp:wrapNone/>
                <wp:docPr id="3" name="Rounded Rectangle 3"/>
                <wp:cNvGraphicFramePr/>
                <a:graphic xmlns:a="http://schemas.openxmlformats.org/drawingml/2006/main">
                  <a:graphicData uri="http://schemas.microsoft.com/office/word/2010/wordprocessingShape">
                    <wps:wsp>
                      <wps:cNvSpPr/>
                      <wps:spPr>
                        <a:xfrm>
                          <a:off x="0" y="0"/>
                          <a:ext cx="6619875" cy="1752600"/>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7.75pt;margin-top:125.45pt;width:521.2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" fillcolor="#c2d69b [1942]" strokecolor="#4e6128 [1606]" strokeweight="2pt"/>
            </w:pict>
          </mc:Fallback>
        </mc:AlternateContent>
      </w:r>
      <w:r w:rsidR="0065280B">
        <w:rPr>
          <w:rFonts w:ascii="Times New Roman" w:eastAsia="Times New Roman" w:hAnsi="Times New Roman" w:cs="Times New Roman"/>
          <w:bCs/>
          <w:noProof/>
          <w:color w:val="FF0000"/>
          <w:sz w:val="20"/>
          <w:szCs w:val="20"/>
        </w:rPr>
        <mc:AlternateContent>
          <mc:Choice Requires="wps">
            <w:drawing>
              <wp:anchor distT="0" distB="0" distL="114300" distR="114300" simplePos="0" relativeHeight="251660288" behindDoc="0" locked="0" layoutInCell="1" allowOverlap="1" wp14:anchorId="578CC6A9" wp14:editId="4EAE14F0">
                <wp:simplePos x="0" y="0"/>
                <wp:positionH relativeFrom="column">
                  <wp:posOffset>-419100</wp:posOffset>
                </wp:positionH>
                <wp:positionV relativeFrom="paragraph">
                  <wp:posOffset>1545590</wp:posOffset>
                </wp:positionV>
                <wp:extent cx="895350" cy="38100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895350" cy="381000"/>
                        </a:xfrm>
                        <a:prstGeom prst="rightArrow">
                          <a:avLst/>
                        </a:prstGeom>
                        <a:solidFill>
                          <a:srgbClr val="FF0000"/>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3pt;margin-top:121.7pt;width:70.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" adj="17004" fillcolor="red" strokecolor="#4e6128 [1606]" strokeweight="2pt"/>
            </w:pict>
          </mc:Fallback>
        </mc:AlternateContent>
      </w:r>
      <w:r w:rsidR="0065280B" w:rsidRPr="0065280B">
        <w:rPr>
          <w:rFonts w:ascii="Times New Roman" w:eastAsia="Times New Roman" w:hAnsi="Times New Roman" w:cs="Times New Roman"/>
          <w:b/>
          <w:bCs/>
          <w:color w:val="000000"/>
          <w:sz w:val="20"/>
          <w:szCs w:val="20"/>
        </w:rPr>
        <w:t>Subject Matter Requirements</w:t>
      </w:r>
      <w:r w:rsidR="0065280B" w:rsidRPr="0065280B">
        <w:rPr>
          <w:rFonts w:ascii="Times New Roman" w:eastAsia="Times New Roman" w:hAnsi="Times New Roman" w:cs="Times New Roman"/>
          <w:b/>
          <w:bCs/>
          <w:color w:val="000000"/>
          <w:sz w:val="20"/>
          <w:szCs w:val="20"/>
        </w:rPr>
        <w:br/>
      </w:r>
      <w:r w:rsidR="0065280B" w:rsidRPr="0065280B">
        <w:rPr>
          <w:rFonts w:ascii="Times New Roman" w:eastAsia="Times New Roman" w:hAnsi="Times New Roman" w:cs="Times New Roman"/>
          <w:bCs/>
          <w:sz w:val="20"/>
          <w:szCs w:val="20"/>
        </w:rPr>
        <w:t>In this project, we will be analyzing a work of art and forming an interpretation and judgment of it by writing a “FORMAL ANALYSIS” which is a type of paper specific to art.</w:t>
      </w:r>
      <w:r w:rsidR="0065280B" w:rsidRPr="0065280B">
        <w:rPr>
          <w:rFonts w:ascii="Times New Roman" w:eastAsia="Times New Roman" w:hAnsi="Times New Roman" w:cs="Times New Roman"/>
          <w:bCs/>
          <w:sz w:val="20"/>
          <w:szCs w:val="20"/>
        </w:rPr>
        <w:br/>
      </w:r>
      <w:r w:rsidR="0065280B" w:rsidRPr="0065280B">
        <w:rPr>
          <w:rFonts w:ascii="Times New Roman" w:eastAsia="Times New Roman" w:hAnsi="Times New Roman" w:cs="Times New Roman"/>
          <w:bCs/>
          <w:sz w:val="20"/>
          <w:szCs w:val="20"/>
        </w:rPr>
        <w:br/>
      </w:r>
      <w:r w:rsidR="0065280B" w:rsidRPr="0065280B">
        <w:rPr>
          <w:rFonts w:ascii="Times New Roman" w:eastAsia="Times New Roman" w:hAnsi="Times New Roman" w:cs="Times New Roman"/>
          <w:b/>
          <w:bCs/>
          <w:color w:val="000000"/>
          <w:sz w:val="20"/>
          <w:szCs w:val="20"/>
        </w:rPr>
        <w:t>Context</w:t>
      </w:r>
      <w:r w:rsidR="0065280B" w:rsidRPr="0065280B">
        <w:rPr>
          <w:rFonts w:ascii="Times New Roman" w:eastAsia="Times New Roman" w:hAnsi="Times New Roman" w:cs="Times New Roman"/>
          <w:b/>
          <w:bCs/>
          <w:color w:val="000000"/>
          <w:sz w:val="20"/>
          <w:szCs w:val="20"/>
        </w:rPr>
        <w:br/>
      </w:r>
      <w:r w:rsidR="0065280B" w:rsidRPr="0065280B">
        <w:rPr>
          <w:rFonts w:ascii="Times New Roman" w:eastAsia="Times New Roman" w:hAnsi="Times New Roman" w:cs="Times New Roman"/>
          <w:bCs/>
          <w:sz w:val="20"/>
          <w:szCs w:val="20"/>
        </w:rPr>
        <w:t>The course you are in right now pertains to a specific media (drawing, painting, 3-D, etc.)  You will be analyzing a work in this media.</w:t>
      </w:r>
      <w:r w:rsidR="0065280B" w:rsidRPr="0065280B">
        <w:rPr>
          <w:rFonts w:ascii="Times New Roman" w:eastAsia="Times New Roman" w:hAnsi="Times New Roman" w:cs="Times New Roman"/>
          <w:bCs/>
          <w:sz w:val="20"/>
          <w:szCs w:val="20"/>
        </w:rPr>
        <w:br/>
      </w:r>
      <w:r w:rsidR="0065280B" w:rsidRPr="0065280B">
        <w:rPr>
          <w:rFonts w:ascii="Times New Roman" w:eastAsia="Times New Roman" w:hAnsi="Times New Roman" w:cs="Times New Roman"/>
          <w:bCs/>
          <w:sz w:val="20"/>
          <w:szCs w:val="20"/>
        </w:rPr>
        <w:br/>
      </w:r>
      <w:r w:rsidR="0065280B" w:rsidRPr="0065280B">
        <w:rPr>
          <w:rFonts w:ascii="Times New Roman" w:eastAsia="Times New Roman" w:hAnsi="Times New Roman" w:cs="Times New Roman"/>
          <w:b/>
          <w:bCs/>
          <w:color w:val="000000"/>
          <w:sz w:val="20"/>
          <w:szCs w:val="20"/>
        </w:rPr>
        <w:t>Organization/ Form</w:t>
      </w:r>
      <w:r w:rsidR="0065280B" w:rsidRPr="0065280B">
        <w:rPr>
          <w:rFonts w:ascii="Times New Roman" w:eastAsia="Times New Roman" w:hAnsi="Times New Roman" w:cs="Times New Roman"/>
          <w:b/>
          <w:bCs/>
          <w:color w:val="000000"/>
          <w:sz w:val="20"/>
          <w:szCs w:val="20"/>
        </w:rPr>
        <w:br/>
      </w:r>
      <w:r w:rsidR="0065280B" w:rsidRPr="0065280B">
        <w:rPr>
          <w:rFonts w:ascii="Times New Roman" w:eastAsia="Times New Roman" w:hAnsi="Times New Roman" w:cs="Times New Roman"/>
          <w:bCs/>
          <w:sz w:val="20"/>
          <w:szCs w:val="20"/>
        </w:rPr>
        <w:t>Here is the Basic Organization for a Formal Analysis:</w:t>
      </w:r>
    </w:p>
    <w:p w14:paraId="15D3CC58" w14:textId="77777777" w:rsidR="0065280B" w:rsidRPr="0065280B" w:rsidRDefault="0065280B" w:rsidP="0065280B">
      <w:pPr>
        <w:numPr>
          <w:ilvl w:val="2"/>
          <w:numId w:val="1"/>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color w:val="FF0000"/>
          <w:sz w:val="20"/>
          <w:szCs w:val="20"/>
        </w:rPr>
        <w:t>Introduction</w:t>
      </w:r>
      <w:r w:rsidRPr="0065280B">
        <w:rPr>
          <w:rFonts w:ascii="Times New Roman" w:eastAsia="Times New Roman" w:hAnsi="Times New Roman" w:cs="Times New Roman"/>
          <w:bCs/>
          <w:sz w:val="20"/>
          <w:szCs w:val="20"/>
        </w:rPr>
        <w:t>: the facts about the artwork and a basic description of what you see.</w:t>
      </w:r>
    </w:p>
    <w:p w14:paraId="7953085C" w14:textId="77777777" w:rsidR="0065280B" w:rsidRPr="0065280B" w:rsidRDefault="0065280B" w:rsidP="0065280B">
      <w:pPr>
        <w:numPr>
          <w:ilvl w:val="2"/>
          <w:numId w:val="1"/>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color w:val="FF0000"/>
          <w:sz w:val="20"/>
          <w:szCs w:val="20"/>
        </w:rPr>
        <w:t>Body:</w:t>
      </w:r>
      <w:r w:rsidRPr="0065280B">
        <w:rPr>
          <w:rFonts w:ascii="Times New Roman" w:eastAsia="Times New Roman" w:hAnsi="Times New Roman" w:cs="Times New Roman"/>
          <w:bCs/>
          <w:sz w:val="20"/>
          <w:szCs w:val="20"/>
        </w:rPr>
        <w:t xml:space="preserve"> Detail description of what you see, relating it to the Elements and Principles of Art.  Will consist of 2-3 paragraphs.  You are like a tour guide.  Find a starting point to write about (perhaps the focal point) and then help the reader “travel” throughout the artwork as you vividly describe what you see point out how the artist used the elements and principles.</w:t>
      </w:r>
    </w:p>
    <w:p w14:paraId="01749AB3" w14:textId="77777777" w:rsidR="0065280B" w:rsidRPr="0065280B" w:rsidRDefault="0065280B" w:rsidP="0065280B">
      <w:pPr>
        <w:numPr>
          <w:ilvl w:val="2"/>
          <w:numId w:val="1"/>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color w:val="FF0000"/>
          <w:sz w:val="20"/>
          <w:szCs w:val="20"/>
        </w:rPr>
        <w:t xml:space="preserve">Closing: </w:t>
      </w:r>
    </w:p>
    <w:p w14:paraId="715F8071" w14:textId="77777777" w:rsidR="0065280B" w:rsidRPr="0065280B" w:rsidRDefault="0065280B" w:rsidP="0065280B">
      <w:pPr>
        <w:numPr>
          <w:ilvl w:val="3"/>
          <w:numId w:val="1"/>
        </w:numPr>
        <w:spacing w:before="100" w:beforeAutospacing="1" w:after="100" w:afterAutospacing="1" w:line="240" w:lineRule="auto"/>
        <w:ind w:left="193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u w:val="single"/>
        </w:rPr>
        <w:t>Interpretation:</w:t>
      </w:r>
      <w:r w:rsidRPr="0065280B">
        <w:rPr>
          <w:rFonts w:ascii="Times New Roman" w:eastAsia="Times New Roman" w:hAnsi="Times New Roman" w:cs="Times New Roman"/>
          <w:bCs/>
          <w:sz w:val="20"/>
          <w:szCs w:val="20"/>
        </w:rPr>
        <w:t xml:space="preserve"> Overall, what are some possibilities for what the piece means? (NOT your opinion… use visual clues to support theories) </w:t>
      </w:r>
    </w:p>
    <w:p w14:paraId="77CF70D3" w14:textId="77777777" w:rsidR="0065280B" w:rsidRPr="0065280B" w:rsidRDefault="0065280B" w:rsidP="0065280B">
      <w:pPr>
        <w:numPr>
          <w:ilvl w:val="3"/>
          <w:numId w:val="1"/>
        </w:numPr>
        <w:spacing w:before="100" w:beforeAutospacing="1" w:after="100" w:afterAutospacing="1" w:line="240" w:lineRule="auto"/>
        <w:ind w:left="193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u w:val="single"/>
        </w:rPr>
        <w:t>Judgment:</w:t>
      </w:r>
      <w:r w:rsidRPr="0065280B">
        <w:rPr>
          <w:rFonts w:ascii="Times New Roman" w:eastAsia="Times New Roman" w:hAnsi="Times New Roman" w:cs="Times New Roman"/>
          <w:bCs/>
          <w:sz w:val="20"/>
          <w:szCs w:val="20"/>
        </w:rPr>
        <w:t xml:space="preserve"> What are the strengths and/ or weaknesses of the piece according to the elements and principles?  Make sure you have reasons behind your statements.  </w:t>
      </w:r>
    </w:p>
    <w:p w14:paraId="6C284B1B" w14:textId="77777777" w:rsidR="0065280B" w:rsidRPr="0065280B" w:rsidRDefault="0065280B" w:rsidP="0065280B">
      <w:pPr>
        <w:spacing w:beforeAutospacing="1" w:afterAutospacing="1" w:line="240" w:lineRule="auto"/>
        <w:ind w:left="49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rPr>
        <w:t xml:space="preserve">(No Specific Length for the Paper… </w:t>
      </w:r>
      <w:proofErr w:type="gramStart"/>
      <w:r w:rsidRPr="0065280B">
        <w:rPr>
          <w:rFonts w:ascii="Times New Roman" w:eastAsia="Times New Roman" w:hAnsi="Times New Roman" w:cs="Times New Roman"/>
          <w:bCs/>
          <w:sz w:val="20"/>
          <w:szCs w:val="20"/>
        </w:rPr>
        <w:t>think</w:t>
      </w:r>
      <w:proofErr w:type="gramEnd"/>
      <w:r w:rsidRPr="0065280B">
        <w:rPr>
          <w:rFonts w:ascii="Times New Roman" w:eastAsia="Times New Roman" w:hAnsi="Times New Roman" w:cs="Times New Roman"/>
          <w:bCs/>
          <w:sz w:val="20"/>
          <w:szCs w:val="20"/>
        </w:rPr>
        <w:t xml:space="preserve"> quality over quantity)</w:t>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
          <w:bCs/>
          <w:color w:val="000000"/>
          <w:sz w:val="20"/>
          <w:szCs w:val="20"/>
        </w:rPr>
        <w:t>Purpose or aim</w:t>
      </w:r>
      <w:r w:rsidRPr="0065280B">
        <w:rPr>
          <w:rFonts w:ascii="Times New Roman" w:eastAsia="Times New Roman" w:hAnsi="Times New Roman" w:cs="Times New Roman"/>
          <w:bCs/>
          <w:color w:val="000000"/>
          <w:sz w:val="20"/>
          <w:szCs w:val="20"/>
        </w:rPr>
        <w:br/>
      </w:r>
      <w:r w:rsidRPr="0065280B">
        <w:rPr>
          <w:rFonts w:ascii="Times New Roman" w:eastAsia="Times New Roman" w:hAnsi="Times New Roman" w:cs="Times New Roman"/>
          <w:bCs/>
          <w:sz w:val="20"/>
          <w:szCs w:val="20"/>
        </w:rPr>
        <w:t>By learning to thoroughly evaluate the work of others you will:</w:t>
      </w:r>
    </w:p>
    <w:p w14:paraId="60D63FC5" w14:textId="77777777" w:rsidR="0065280B" w:rsidRPr="0065280B" w:rsidRDefault="0065280B" w:rsidP="0065280B">
      <w:pPr>
        <w:numPr>
          <w:ilvl w:val="2"/>
          <w:numId w:val="2"/>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rPr>
        <w:t>Have some understanding of the formal qualities of your own artwork (what makes your painting or drawing work?)</w:t>
      </w:r>
    </w:p>
    <w:p w14:paraId="1659573D" w14:textId="77777777" w:rsidR="0065280B" w:rsidRPr="0065280B" w:rsidRDefault="0065280B" w:rsidP="0065280B">
      <w:pPr>
        <w:numPr>
          <w:ilvl w:val="2"/>
          <w:numId w:val="2"/>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rPr>
        <w:t>Have some understanding of how viewers may interpret the message of works of art differently.</w:t>
      </w:r>
    </w:p>
    <w:p w14:paraId="7C747D7F" w14:textId="77777777" w:rsidR="0065280B" w:rsidRPr="0065280B" w:rsidRDefault="0065280B" w:rsidP="0065280B">
      <w:pPr>
        <w:numPr>
          <w:ilvl w:val="2"/>
          <w:numId w:val="2"/>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rPr>
        <w:t>Be able to form your own judgment of a work of art (AESTHETICS)</w:t>
      </w:r>
    </w:p>
    <w:p w14:paraId="1BFF7623" w14:textId="77777777" w:rsidR="000941CD" w:rsidRDefault="0065280B" w:rsidP="0065280B">
      <w:pPr>
        <w:rPr>
          <w:rFonts w:ascii="Times New Roman" w:eastAsia="Times New Roman" w:hAnsi="Times New Roman" w:cs="Times New Roman"/>
          <w:bCs/>
          <w:sz w:val="20"/>
          <w:szCs w:val="20"/>
        </w:rPr>
      </w:pPr>
      <w:r w:rsidRPr="0065280B">
        <w:rPr>
          <w:rFonts w:ascii="Times New Roman" w:eastAsia="Times New Roman" w:hAnsi="Times New Roman" w:cs="Times New Roman"/>
          <w:sz w:val="20"/>
          <w:szCs w:val="20"/>
        </w:rPr>
        <w:br/>
      </w:r>
      <w:r w:rsidRPr="0065280B">
        <w:rPr>
          <w:rFonts w:ascii="Times New Roman" w:eastAsia="Times New Roman" w:hAnsi="Times New Roman" w:cs="Times New Roman"/>
          <w:b/>
          <w:bCs/>
          <w:color w:val="000000"/>
          <w:sz w:val="20"/>
          <w:szCs w:val="20"/>
        </w:rPr>
        <w:t>Audience</w:t>
      </w:r>
      <w:r w:rsidRPr="0065280B">
        <w:rPr>
          <w:rFonts w:ascii="Times New Roman" w:eastAsia="Times New Roman" w:hAnsi="Times New Roman" w:cs="Times New Roman"/>
          <w:b/>
          <w:bCs/>
          <w:color w:val="000000"/>
          <w:sz w:val="20"/>
          <w:szCs w:val="20"/>
        </w:rPr>
        <w:br/>
      </w:r>
      <w:r w:rsidRPr="0065280B">
        <w:rPr>
          <w:rFonts w:ascii="Times New Roman" w:eastAsia="Times New Roman" w:hAnsi="Times New Roman" w:cs="Times New Roman"/>
          <w:bCs/>
          <w:sz w:val="20"/>
          <w:szCs w:val="20"/>
        </w:rPr>
        <w:t xml:space="preserve">You are writing a formal </w:t>
      </w:r>
      <w:proofErr w:type="gramStart"/>
      <w:r w:rsidRPr="0065280B">
        <w:rPr>
          <w:rFonts w:ascii="Times New Roman" w:eastAsia="Times New Roman" w:hAnsi="Times New Roman" w:cs="Times New Roman"/>
          <w:bCs/>
          <w:sz w:val="20"/>
          <w:szCs w:val="20"/>
        </w:rPr>
        <w:t>paper which should communicate</w:t>
      </w:r>
      <w:proofErr w:type="gramEnd"/>
      <w:r w:rsidRPr="0065280B">
        <w:rPr>
          <w:rFonts w:ascii="Times New Roman" w:eastAsia="Times New Roman" w:hAnsi="Times New Roman" w:cs="Times New Roman"/>
          <w:bCs/>
          <w:sz w:val="20"/>
          <w:szCs w:val="20"/>
        </w:rPr>
        <w:t xml:space="preserve"> to other artists and anyone else wishing to further understand a work of art (and has understanding of art vocabulary).</w:t>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
          <w:bCs/>
          <w:color w:val="000000"/>
          <w:sz w:val="20"/>
          <w:szCs w:val="20"/>
        </w:rPr>
        <w:t>Speaker’s role or point of view</w:t>
      </w:r>
      <w:r w:rsidRPr="0065280B">
        <w:rPr>
          <w:rFonts w:ascii="Times New Roman" w:eastAsia="Times New Roman" w:hAnsi="Times New Roman" w:cs="Times New Roman"/>
          <w:bCs/>
          <w:color w:val="000000"/>
          <w:sz w:val="20"/>
          <w:szCs w:val="20"/>
        </w:rPr>
        <w:br/>
      </w:r>
      <w:r w:rsidRPr="0065280B">
        <w:rPr>
          <w:rFonts w:ascii="Times New Roman" w:eastAsia="Times New Roman" w:hAnsi="Times New Roman" w:cs="Times New Roman"/>
          <w:bCs/>
          <w:sz w:val="20"/>
          <w:szCs w:val="20"/>
        </w:rPr>
        <w:t>During the Introduction and Body, you will NOT use “I” – you are describing VISUAL details of the piece and relating them to the Elements and Principles of Art.</w:t>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Cs/>
          <w:sz w:val="20"/>
          <w:szCs w:val="20"/>
        </w:rPr>
        <w:br/>
        <w:t>During the Judgment section of the writing, you may use “I” -- this is the only part where your opinion is shown</w:t>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
          <w:bCs/>
          <w:color w:val="000000"/>
          <w:sz w:val="20"/>
          <w:szCs w:val="20"/>
        </w:rPr>
        <w:t>Style/ Voice</w:t>
      </w:r>
      <w:r w:rsidRPr="0065280B">
        <w:rPr>
          <w:rFonts w:ascii="Times New Roman" w:eastAsia="Times New Roman" w:hAnsi="Times New Roman" w:cs="Times New Roman"/>
          <w:b/>
          <w:bCs/>
          <w:color w:val="000000"/>
          <w:sz w:val="20"/>
          <w:szCs w:val="20"/>
        </w:rPr>
        <w:br/>
      </w:r>
      <w:proofErr w:type="gramStart"/>
      <w:r w:rsidRPr="0065280B">
        <w:rPr>
          <w:rFonts w:ascii="Times New Roman" w:eastAsia="Times New Roman" w:hAnsi="Times New Roman" w:cs="Times New Roman"/>
          <w:bCs/>
          <w:sz w:val="20"/>
          <w:szCs w:val="20"/>
        </w:rPr>
        <w:t>This</w:t>
      </w:r>
      <w:proofErr w:type="gramEnd"/>
      <w:r w:rsidRPr="0065280B">
        <w:rPr>
          <w:rFonts w:ascii="Times New Roman" w:eastAsia="Times New Roman" w:hAnsi="Times New Roman" w:cs="Times New Roman"/>
          <w:bCs/>
          <w:sz w:val="20"/>
          <w:szCs w:val="20"/>
        </w:rPr>
        <w:t xml:space="preserve"> is the type of writing completed in college level art history courses.  This writing shows understanding of art vocabulary, use of elements and principles of ar</w:t>
      </w:r>
      <w:r w:rsidR="000941CD">
        <w:rPr>
          <w:rFonts w:ascii="Times New Roman" w:eastAsia="Times New Roman" w:hAnsi="Times New Roman" w:cs="Times New Roman"/>
          <w:bCs/>
          <w:sz w:val="20"/>
          <w:szCs w:val="20"/>
        </w:rPr>
        <w:t>t, and content of a work of art</w:t>
      </w:r>
    </w:p>
    <w:p w14:paraId="3263E014" w14:textId="77777777" w:rsidR="000941CD" w:rsidRDefault="000941CD" w:rsidP="0065280B">
      <w:pPr>
        <w:rPr>
          <w:rFonts w:ascii="Times New Roman" w:eastAsia="Times New Roman" w:hAnsi="Times New Roman" w:cs="Times New Roman"/>
          <w:bCs/>
          <w:sz w:val="20"/>
          <w:szCs w:val="20"/>
        </w:rPr>
      </w:pPr>
    </w:p>
    <w:p w14:paraId="3C981E0E" w14:textId="77777777" w:rsidR="000941CD" w:rsidRDefault="000941CD" w:rsidP="0065280B">
      <w:pPr>
        <w:rPr>
          <w:rFonts w:ascii="Times New Roman" w:eastAsia="Times New Roman" w:hAnsi="Times New Roman" w:cs="Times New Roman"/>
          <w:bCs/>
          <w:sz w:val="20"/>
          <w:szCs w:val="20"/>
        </w:rPr>
      </w:pPr>
    </w:p>
    <w:p w14:paraId="32C5E12B" w14:textId="77777777" w:rsidR="000941CD" w:rsidRDefault="000941CD" w:rsidP="0065280B">
      <w:pPr>
        <w:rPr>
          <w:rFonts w:ascii="Times New Roman" w:eastAsia="Times New Roman" w:hAnsi="Times New Roman" w:cs="Times New Roman"/>
          <w:bCs/>
          <w:sz w:val="20"/>
          <w:szCs w:val="20"/>
        </w:rPr>
      </w:pPr>
    </w:p>
    <w:p w14:paraId="6C5BFF8B" w14:textId="77777777" w:rsidR="000941CD" w:rsidRDefault="000941CD" w:rsidP="0065280B">
      <w:pPr>
        <w:rPr>
          <w:rFonts w:ascii="Times New Roman" w:eastAsia="Times New Roman" w:hAnsi="Times New Roman" w:cs="Times New Roman"/>
          <w:bCs/>
          <w:sz w:val="20"/>
          <w:szCs w:val="20"/>
        </w:rPr>
      </w:pPr>
    </w:p>
    <w:p w14:paraId="206757EE" w14:textId="77777777" w:rsidR="000941CD" w:rsidRDefault="000941CD" w:rsidP="0065280B">
      <w:pPr>
        <w:rPr>
          <w:rFonts w:ascii="Times New Roman" w:eastAsia="Times New Roman" w:hAnsi="Times New Roman" w:cs="Times New Roman"/>
          <w:bCs/>
          <w:sz w:val="20"/>
          <w:szCs w:val="20"/>
        </w:rPr>
      </w:pPr>
    </w:p>
    <w:p w14:paraId="37A5169C" w14:textId="77777777" w:rsidR="000941CD" w:rsidRDefault="000941CD" w:rsidP="0065280B">
      <w:pPr>
        <w:rPr>
          <w:rFonts w:ascii="Times New Roman" w:eastAsia="Times New Roman" w:hAnsi="Times New Roman" w:cs="Times New Roman"/>
          <w:bCs/>
          <w:sz w:val="20"/>
          <w:szCs w:val="20"/>
        </w:rPr>
      </w:pPr>
    </w:p>
    <w:p w14:paraId="53612DA5" w14:textId="77777777" w:rsidR="000941CD" w:rsidRDefault="000941CD" w:rsidP="0065280B">
      <w:pPr>
        <w:rPr>
          <w:rFonts w:ascii="Times New Roman" w:eastAsia="Times New Roman" w:hAnsi="Times New Roman" w:cs="Times New Roman"/>
          <w:bCs/>
          <w:sz w:val="20"/>
          <w:szCs w:val="20"/>
        </w:rPr>
      </w:pPr>
    </w:p>
    <w:p w14:paraId="5220FE03" w14:textId="77777777" w:rsidR="000941CD" w:rsidRPr="00C76E54" w:rsidRDefault="000941CD" w:rsidP="000941CD">
      <w:pPr>
        <w:rPr>
          <w:b/>
          <w:sz w:val="40"/>
          <w:szCs w:val="40"/>
        </w:rPr>
      </w:pPr>
      <w:r w:rsidRPr="00C76E54">
        <w:rPr>
          <w:b/>
          <w:sz w:val="40"/>
          <w:szCs w:val="40"/>
        </w:rPr>
        <w:t>Formal Analysis Scoring Rubric</w:t>
      </w:r>
    </w:p>
    <w:p w14:paraId="56BDA895" w14:textId="77777777" w:rsidR="000941CD" w:rsidRDefault="000941CD" w:rsidP="000941CD"/>
    <w:p w14:paraId="44F940C2" w14:textId="77777777" w:rsidR="000941CD" w:rsidRPr="00980D62" w:rsidRDefault="000941CD" w:rsidP="000941CD">
      <w:pPr>
        <w:rPr>
          <w:i/>
          <w:u w:val="single"/>
        </w:rPr>
      </w:pPr>
      <w:r>
        <w:rPr>
          <w:i/>
          <w:u w:val="single"/>
        </w:rPr>
        <w:t>Artistic</w:t>
      </w:r>
      <w:r w:rsidRPr="00980D62">
        <w:rPr>
          <w:i/>
          <w:u w:val="single"/>
        </w:rPr>
        <w:t xml:space="preserve"> Knowledge</w:t>
      </w:r>
    </w:p>
    <w:p w14:paraId="29362A25" w14:textId="77777777" w:rsidR="000941CD" w:rsidRDefault="000941CD" w:rsidP="000941CD">
      <w:r>
        <w:tab/>
        <w:t>Does the writing demonstrate art knowledge?</w:t>
      </w:r>
    </w:p>
    <w:tbl>
      <w:tblPr>
        <w:tblStyle w:val="Strong"/>
        <w:tblW w:w="0" w:type="auto"/>
        <w:tblLook w:val="01E0" w:firstRow="1" w:lastRow="1" w:firstColumn="1" w:lastColumn="1" w:noHBand="0" w:noVBand="0"/>
      </w:tblPr>
      <w:tblGrid>
        <w:gridCol w:w="1900"/>
        <w:gridCol w:w="1901"/>
        <w:gridCol w:w="1901"/>
        <w:gridCol w:w="1901"/>
        <w:gridCol w:w="1901"/>
      </w:tblGrid>
      <w:tr w:rsidR="000941CD" w14:paraId="56DA67AD" w14:textId="77777777" w:rsidTr="00161F9E">
        <w:tc>
          <w:tcPr>
            <w:tcW w:w="1900" w:type="dxa"/>
          </w:tcPr>
          <w:p w14:paraId="1DFB94DA" w14:textId="77777777" w:rsidR="000941CD" w:rsidRDefault="000941CD" w:rsidP="00161F9E">
            <w:pPr>
              <w:jc w:val="center"/>
            </w:pPr>
            <w:r>
              <w:t>5</w:t>
            </w:r>
          </w:p>
        </w:tc>
        <w:tc>
          <w:tcPr>
            <w:tcW w:w="1901" w:type="dxa"/>
          </w:tcPr>
          <w:p w14:paraId="578A26A4" w14:textId="77777777" w:rsidR="000941CD" w:rsidRDefault="000941CD" w:rsidP="00161F9E">
            <w:pPr>
              <w:jc w:val="center"/>
            </w:pPr>
            <w:r>
              <w:t>4</w:t>
            </w:r>
          </w:p>
        </w:tc>
        <w:tc>
          <w:tcPr>
            <w:tcW w:w="1901" w:type="dxa"/>
          </w:tcPr>
          <w:p w14:paraId="69F94B4D" w14:textId="77777777" w:rsidR="000941CD" w:rsidRDefault="000941CD" w:rsidP="00161F9E">
            <w:pPr>
              <w:jc w:val="center"/>
            </w:pPr>
            <w:r>
              <w:t>3</w:t>
            </w:r>
          </w:p>
        </w:tc>
        <w:tc>
          <w:tcPr>
            <w:tcW w:w="1901" w:type="dxa"/>
          </w:tcPr>
          <w:p w14:paraId="1BCAAE21" w14:textId="77777777" w:rsidR="000941CD" w:rsidRDefault="000941CD" w:rsidP="00161F9E">
            <w:pPr>
              <w:jc w:val="center"/>
            </w:pPr>
            <w:r>
              <w:t>2</w:t>
            </w:r>
          </w:p>
        </w:tc>
        <w:tc>
          <w:tcPr>
            <w:tcW w:w="1901" w:type="dxa"/>
          </w:tcPr>
          <w:p w14:paraId="4986E3B5" w14:textId="77777777" w:rsidR="000941CD" w:rsidRDefault="000941CD" w:rsidP="00161F9E">
            <w:pPr>
              <w:jc w:val="center"/>
            </w:pPr>
            <w:r>
              <w:t>1</w:t>
            </w:r>
          </w:p>
        </w:tc>
      </w:tr>
      <w:tr w:rsidR="000941CD" w14:paraId="0E68AD29" w14:textId="77777777" w:rsidTr="00161F9E">
        <w:tc>
          <w:tcPr>
            <w:tcW w:w="1900" w:type="dxa"/>
          </w:tcPr>
          <w:p w14:paraId="13C83849" w14:textId="77777777" w:rsidR="000941CD" w:rsidRDefault="000941CD" w:rsidP="00161F9E">
            <w:r>
              <w:t>The piece contains correct artistic knowledge and uses the language of the discipline accurately.</w:t>
            </w:r>
          </w:p>
        </w:tc>
        <w:tc>
          <w:tcPr>
            <w:tcW w:w="1901" w:type="dxa"/>
          </w:tcPr>
          <w:p w14:paraId="0323F33C" w14:textId="77777777" w:rsidR="000941CD" w:rsidRDefault="000941CD" w:rsidP="00161F9E">
            <w:r>
              <w:t>The piece contains mostly correct artistic knowledge and uses the language of the discipline accurately.</w:t>
            </w:r>
          </w:p>
        </w:tc>
        <w:tc>
          <w:tcPr>
            <w:tcW w:w="1901" w:type="dxa"/>
          </w:tcPr>
          <w:p w14:paraId="1536E671" w14:textId="77777777" w:rsidR="000941CD" w:rsidRDefault="000941CD" w:rsidP="00161F9E">
            <w:r>
              <w:t>The piece contains artistic knowledge with few errors and mostly uses the language of the discipline accurately.</w:t>
            </w:r>
          </w:p>
        </w:tc>
        <w:tc>
          <w:tcPr>
            <w:tcW w:w="1901" w:type="dxa"/>
          </w:tcPr>
          <w:p w14:paraId="763345E1" w14:textId="77777777" w:rsidR="000941CD" w:rsidRDefault="000941CD" w:rsidP="00161F9E">
            <w:r>
              <w:t>The piece contains artistic knowledge with errors and does not use the language of the discipline accurately.</w:t>
            </w:r>
          </w:p>
        </w:tc>
        <w:tc>
          <w:tcPr>
            <w:tcW w:w="1901" w:type="dxa"/>
          </w:tcPr>
          <w:p w14:paraId="280CCEDD" w14:textId="77777777" w:rsidR="000941CD" w:rsidRDefault="000941CD" w:rsidP="00161F9E">
            <w:r>
              <w:t>The piece contains many artistic knowledge errors and does not use the language of the discipline accurately.</w:t>
            </w:r>
          </w:p>
        </w:tc>
      </w:tr>
    </w:tbl>
    <w:p w14:paraId="60C7AC33" w14:textId="77777777" w:rsidR="000941CD" w:rsidRDefault="000941CD" w:rsidP="000941CD"/>
    <w:p w14:paraId="6726041B" w14:textId="77777777" w:rsidR="000941CD" w:rsidRPr="00980D62" w:rsidRDefault="000941CD" w:rsidP="000941CD">
      <w:pPr>
        <w:rPr>
          <w:i/>
          <w:u w:val="single"/>
        </w:rPr>
      </w:pPr>
      <w:r w:rsidRPr="00980D62">
        <w:rPr>
          <w:i/>
          <w:u w:val="single"/>
        </w:rPr>
        <w:t>Organization &amp; Purpose</w:t>
      </w:r>
    </w:p>
    <w:p w14:paraId="38786902" w14:textId="77777777" w:rsidR="000941CD" w:rsidRDefault="000941CD" w:rsidP="000941CD"/>
    <w:p w14:paraId="7E614C76" w14:textId="77777777" w:rsidR="000941CD" w:rsidRDefault="000941CD" w:rsidP="000941CD">
      <w:r>
        <w:t xml:space="preserve">Does the piece demonstrate a successful </w:t>
      </w:r>
      <w:r w:rsidRPr="006A59D1">
        <w:rPr>
          <w:b/>
        </w:rPr>
        <w:t>Introduction</w:t>
      </w:r>
      <w:r>
        <w:rPr>
          <w:b/>
        </w:rPr>
        <w:t xml:space="preserve"> </w:t>
      </w:r>
      <w:r>
        <w:t>featuring the facts about the artwork and a basic description of what the writer sees?</w:t>
      </w:r>
    </w:p>
    <w:p w14:paraId="75BF49CB" w14:textId="77777777" w:rsidR="000941CD" w:rsidRDefault="000941CD" w:rsidP="000941CD"/>
    <w:p w14:paraId="467EE58F" w14:textId="77777777" w:rsidR="000941CD" w:rsidRDefault="000941CD" w:rsidP="000941CD">
      <w:r>
        <w:t xml:space="preserve">Does the piece demonstrate a successful </w:t>
      </w:r>
      <w:r w:rsidRPr="006A59D1">
        <w:rPr>
          <w:b/>
        </w:rPr>
        <w:t>Body</w:t>
      </w:r>
      <w:r>
        <w:rPr>
          <w:b/>
        </w:rPr>
        <w:t xml:space="preserve"> </w:t>
      </w:r>
      <w:r>
        <w:t>with a detailed description of what the writer sees, relating it to the Elements and Principles of Art?  Does it demonstrate the ability to enter/present an idea, engage that idea, and then exit the idea, leaving the reader with a clear impression?</w:t>
      </w:r>
    </w:p>
    <w:p w14:paraId="0D397FAF" w14:textId="77777777" w:rsidR="000941CD" w:rsidRDefault="000941CD" w:rsidP="000941CD"/>
    <w:p w14:paraId="71E42327" w14:textId="77777777" w:rsidR="000941CD" w:rsidRDefault="000941CD" w:rsidP="000941CD">
      <w:r>
        <w:t xml:space="preserve">Does the piece demonstrate a </w:t>
      </w:r>
      <w:r w:rsidRPr="006A59D1">
        <w:rPr>
          <w:b/>
        </w:rPr>
        <w:t>Closing</w:t>
      </w:r>
      <w:r>
        <w:rPr>
          <w:b/>
        </w:rPr>
        <w:t xml:space="preserve"> Two Paragraphs </w:t>
      </w:r>
      <w:r>
        <w:t xml:space="preserve">including: </w:t>
      </w:r>
    </w:p>
    <w:p w14:paraId="5825936A" w14:textId="77777777" w:rsidR="000941CD" w:rsidRDefault="000941CD" w:rsidP="000941CD">
      <w:pPr>
        <w:ind w:firstLine="720"/>
      </w:pPr>
      <w:r w:rsidRPr="0091658F">
        <w:rPr>
          <w:u w:val="single"/>
        </w:rPr>
        <w:t>Interpretation:</w:t>
      </w:r>
      <w:r>
        <w:t xml:space="preserve"> Overall, what are some possibilities for what the piece means?  (NOT the author’s opinion… uses visual clues to support theories)</w:t>
      </w:r>
    </w:p>
    <w:p w14:paraId="34953A47" w14:textId="77777777" w:rsidR="000941CD" w:rsidRDefault="000941CD" w:rsidP="000941CD">
      <w:pPr>
        <w:ind w:left="720"/>
      </w:pPr>
      <w:r w:rsidRPr="0091658F">
        <w:rPr>
          <w:u w:val="single"/>
        </w:rPr>
        <w:t>Judgment:</w:t>
      </w:r>
      <w:r>
        <w:t xml:space="preserve"> What are the strengths and/ or weaknesses of the piece according to the elements and principles?  Make sure you have reasons behind your statements.  </w:t>
      </w:r>
    </w:p>
    <w:p w14:paraId="5BE9776E" w14:textId="77777777" w:rsidR="000941CD" w:rsidRDefault="000941CD" w:rsidP="000941CD"/>
    <w:p w14:paraId="2697954C" w14:textId="77777777" w:rsidR="000941CD" w:rsidRDefault="000941CD" w:rsidP="000941CD">
      <w:r>
        <w:t xml:space="preserve">The overall writing should contain the following: </w:t>
      </w:r>
    </w:p>
    <w:p w14:paraId="20475263" w14:textId="77777777" w:rsidR="000941CD" w:rsidRDefault="000941CD" w:rsidP="000941CD">
      <w:pPr>
        <w:numPr>
          <w:ilvl w:val="0"/>
          <w:numId w:val="3"/>
        </w:numPr>
        <w:spacing w:line="240" w:lineRule="auto"/>
      </w:pPr>
      <w:r>
        <w:t>Clear topic sentences</w:t>
      </w:r>
    </w:p>
    <w:p w14:paraId="6B306845" w14:textId="77777777" w:rsidR="000941CD" w:rsidRDefault="000941CD" w:rsidP="000941CD">
      <w:pPr>
        <w:numPr>
          <w:ilvl w:val="0"/>
          <w:numId w:val="3"/>
        </w:numPr>
        <w:spacing w:line="240" w:lineRule="auto"/>
      </w:pPr>
      <w:r>
        <w:t>Logical order</w:t>
      </w:r>
    </w:p>
    <w:p w14:paraId="3B1D03C5" w14:textId="77777777" w:rsidR="000941CD" w:rsidRDefault="000941CD" w:rsidP="000941CD">
      <w:pPr>
        <w:numPr>
          <w:ilvl w:val="0"/>
          <w:numId w:val="3"/>
        </w:numPr>
        <w:spacing w:line="240" w:lineRule="auto"/>
      </w:pPr>
      <w:r>
        <w:t>Interesting words</w:t>
      </w:r>
    </w:p>
    <w:p w14:paraId="63267B33" w14:textId="77777777" w:rsidR="000941CD" w:rsidRDefault="000941CD" w:rsidP="000941CD">
      <w:pPr>
        <w:numPr>
          <w:ilvl w:val="0"/>
          <w:numId w:val="3"/>
        </w:numPr>
        <w:spacing w:line="240" w:lineRule="auto"/>
      </w:pPr>
      <w:r>
        <w:t>Varied and sophisticated sentence patterns</w:t>
      </w:r>
    </w:p>
    <w:p w14:paraId="56513D2D" w14:textId="77777777" w:rsidR="000941CD" w:rsidRDefault="000941CD" w:rsidP="000941CD">
      <w:pPr>
        <w:numPr>
          <w:ilvl w:val="0"/>
          <w:numId w:val="3"/>
        </w:numPr>
        <w:spacing w:line="240" w:lineRule="auto"/>
      </w:pPr>
      <w:r w:rsidRPr="00373DF2">
        <w:rPr>
          <w:u w:val="single"/>
        </w:rPr>
        <w:t>VIVIDLY</w:t>
      </w:r>
      <w:r>
        <w:t xml:space="preserve"> descriptive sentences or sentences with appropriate evidence</w:t>
      </w:r>
    </w:p>
    <w:p w14:paraId="05A4C589" w14:textId="77777777" w:rsidR="000941CD" w:rsidRDefault="000941CD" w:rsidP="000941CD">
      <w:pPr>
        <w:ind w:left="360"/>
      </w:pPr>
    </w:p>
    <w:tbl>
      <w:tblPr>
        <w:tblStyle w:val="Strong"/>
        <w:tblW w:w="0" w:type="auto"/>
        <w:tblLook w:val="01E0" w:firstRow="1" w:lastRow="1" w:firstColumn="1" w:lastColumn="1" w:noHBand="0" w:noVBand="0"/>
      </w:tblPr>
      <w:tblGrid>
        <w:gridCol w:w="1900"/>
        <w:gridCol w:w="1901"/>
        <w:gridCol w:w="1901"/>
        <w:gridCol w:w="1901"/>
        <w:gridCol w:w="1901"/>
      </w:tblGrid>
      <w:tr w:rsidR="000941CD" w14:paraId="731142AC" w14:textId="77777777" w:rsidTr="00161F9E">
        <w:tc>
          <w:tcPr>
            <w:tcW w:w="1900" w:type="dxa"/>
          </w:tcPr>
          <w:p w14:paraId="1D3AD89C" w14:textId="77777777" w:rsidR="000941CD" w:rsidRDefault="000941CD" w:rsidP="00161F9E">
            <w:pPr>
              <w:jc w:val="center"/>
            </w:pPr>
            <w:r>
              <w:t>5</w:t>
            </w:r>
          </w:p>
        </w:tc>
        <w:tc>
          <w:tcPr>
            <w:tcW w:w="1901" w:type="dxa"/>
          </w:tcPr>
          <w:p w14:paraId="7594A938" w14:textId="77777777" w:rsidR="000941CD" w:rsidRDefault="000941CD" w:rsidP="00161F9E">
            <w:pPr>
              <w:jc w:val="center"/>
            </w:pPr>
            <w:r>
              <w:t>4</w:t>
            </w:r>
          </w:p>
        </w:tc>
        <w:tc>
          <w:tcPr>
            <w:tcW w:w="1901" w:type="dxa"/>
          </w:tcPr>
          <w:p w14:paraId="632CAD4C" w14:textId="77777777" w:rsidR="000941CD" w:rsidRDefault="000941CD" w:rsidP="00161F9E">
            <w:pPr>
              <w:jc w:val="center"/>
            </w:pPr>
            <w:r>
              <w:t>3</w:t>
            </w:r>
          </w:p>
        </w:tc>
        <w:tc>
          <w:tcPr>
            <w:tcW w:w="1901" w:type="dxa"/>
          </w:tcPr>
          <w:p w14:paraId="44012270" w14:textId="77777777" w:rsidR="000941CD" w:rsidRDefault="000941CD" w:rsidP="00161F9E">
            <w:pPr>
              <w:jc w:val="center"/>
            </w:pPr>
            <w:r>
              <w:t>2</w:t>
            </w:r>
          </w:p>
        </w:tc>
        <w:tc>
          <w:tcPr>
            <w:tcW w:w="1901" w:type="dxa"/>
          </w:tcPr>
          <w:p w14:paraId="7A92F6C1" w14:textId="77777777" w:rsidR="000941CD" w:rsidRDefault="000941CD" w:rsidP="00161F9E">
            <w:pPr>
              <w:jc w:val="center"/>
            </w:pPr>
            <w:r>
              <w:t>1</w:t>
            </w:r>
          </w:p>
        </w:tc>
      </w:tr>
      <w:tr w:rsidR="000941CD" w14:paraId="6508F4E1" w14:textId="77777777" w:rsidTr="00161F9E">
        <w:tc>
          <w:tcPr>
            <w:tcW w:w="1900" w:type="dxa"/>
          </w:tcPr>
          <w:p w14:paraId="7837A45C" w14:textId="77777777" w:rsidR="000941CD" w:rsidRDefault="000941CD" w:rsidP="00161F9E">
            <w:r>
              <w:t xml:space="preserve">The piece exemplifies the required elements to enter, engage, and exit an idea, and it more than meets the </w:t>
            </w:r>
            <w:r>
              <w:lastRenderedPageBreak/>
              <w:t>purpose of the task.</w:t>
            </w:r>
          </w:p>
        </w:tc>
        <w:tc>
          <w:tcPr>
            <w:tcW w:w="1901" w:type="dxa"/>
          </w:tcPr>
          <w:p w14:paraId="09A96293" w14:textId="77777777" w:rsidR="000941CD" w:rsidRDefault="000941CD" w:rsidP="00161F9E">
            <w:r>
              <w:lastRenderedPageBreak/>
              <w:t xml:space="preserve">The piece contains all required elements to enter, engage, and exit an idea, and it meets the purpose of the </w:t>
            </w:r>
            <w:r>
              <w:lastRenderedPageBreak/>
              <w:t>task.</w:t>
            </w:r>
          </w:p>
        </w:tc>
        <w:tc>
          <w:tcPr>
            <w:tcW w:w="1901" w:type="dxa"/>
          </w:tcPr>
          <w:p w14:paraId="42374C56" w14:textId="77777777" w:rsidR="000941CD" w:rsidRDefault="000941CD" w:rsidP="00161F9E">
            <w:r>
              <w:lastRenderedPageBreak/>
              <w:t xml:space="preserve">The piece contains most of the required elements to enter, engage, and exit an idea, and it attempts the purpose of the </w:t>
            </w:r>
            <w:r>
              <w:lastRenderedPageBreak/>
              <w:t>task.</w:t>
            </w:r>
          </w:p>
        </w:tc>
        <w:tc>
          <w:tcPr>
            <w:tcW w:w="1901" w:type="dxa"/>
          </w:tcPr>
          <w:p w14:paraId="5E785C27" w14:textId="77777777" w:rsidR="000941CD" w:rsidRDefault="000941CD" w:rsidP="00161F9E">
            <w:r>
              <w:lastRenderedPageBreak/>
              <w:t xml:space="preserve">The piece contains few required elements to enter, engage, and exit an idea, and it approaches the purpose of the </w:t>
            </w:r>
            <w:r>
              <w:lastRenderedPageBreak/>
              <w:t>task.</w:t>
            </w:r>
          </w:p>
        </w:tc>
        <w:tc>
          <w:tcPr>
            <w:tcW w:w="1901" w:type="dxa"/>
          </w:tcPr>
          <w:p w14:paraId="4A742700" w14:textId="77777777" w:rsidR="000941CD" w:rsidRDefault="000941CD" w:rsidP="00161F9E">
            <w:r>
              <w:lastRenderedPageBreak/>
              <w:t xml:space="preserve">The piece contains few required elements to enter, engage, and exit an idea, and it misses the purpose of the </w:t>
            </w:r>
            <w:r>
              <w:lastRenderedPageBreak/>
              <w:t>task.</w:t>
            </w:r>
          </w:p>
        </w:tc>
      </w:tr>
    </w:tbl>
    <w:p w14:paraId="23A73953" w14:textId="77777777" w:rsidR="000941CD" w:rsidRDefault="000941CD" w:rsidP="000941CD">
      <w:pPr>
        <w:rPr>
          <w:i/>
          <w:u w:val="single"/>
        </w:rPr>
      </w:pPr>
    </w:p>
    <w:p w14:paraId="614EF9F8" w14:textId="77777777" w:rsidR="000941CD" w:rsidRPr="00980D62" w:rsidRDefault="000941CD" w:rsidP="000941CD">
      <w:pPr>
        <w:rPr>
          <w:i/>
          <w:u w:val="single"/>
        </w:rPr>
      </w:pPr>
      <w:r w:rsidRPr="00980D62">
        <w:rPr>
          <w:i/>
          <w:u w:val="single"/>
        </w:rPr>
        <w:t>Speaker &amp; Audience</w:t>
      </w:r>
    </w:p>
    <w:p w14:paraId="2DD8909D" w14:textId="77777777" w:rsidR="000941CD" w:rsidRDefault="000941CD" w:rsidP="000941CD">
      <w:r>
        <w:tab/>
        <w:t>Does the writing demonstrate an author with authority in art by using tone and language appropriate for the understanding of fellow artists and art historians?</w:t>
      </w:r>
    </w:p>
    <w:p w14:paraId="683091A1" w14:textId="77777777" w:rsidR="000941CD" w:rsidRDefault="000941CD" w:rsidP="000941CD">
      <w:r>
        <w:tab/>
      </w:r>
    </w:p>
    <w:tbl>
      <w:tblPr>
        <w:tblStyle w:val="Strong"/>
        <w:tblW w:w="0" w:type="auto"/>
        <w:tblLook w:val="01E0" w:firstRow="1" w:lastRow="1" w:firstColumn="1" w:lastColumn="1" w:noHBand="0" w:noVBand="0"/>
      </w:tblPr>
      <w:tblGrid>
        <w:gridCol w:w="1900"/>
        <w:gridCol w:w="1901"/>
        <w:gridCol w:w="1901"/>
        <w:gridCol w:w="1901"/>
        <w:gridCol w:w="1901"/>
      </w:tblGrid>
      <w:tr w:rsidR="000941CD" w14:paraId="4FDD4DB6" w14:textId="77777777" w:rsidTr="00161F9E">
        <w:tc>
          <w:tcPr>
            <w:tcW w:w="1900" w:type="dxa"/>
          </w:tcPr>
          <w:p w14:paraId="2A4FA8FA" w14:textId="77777777" w:rsidR="000941CD" w:rsidRDefault="000941CD" w:rsidP="00161F9E">
            <w:pPr>
              <w:jc w:val="center"/>
            </w:pPr>
            <w:r>
              <w:t>5</w:t>
            </w:r>
          </w:p>
        </w:tc>
        <w:tc>
          <w:tcPr>
            <w:tcW w:w="1901" w:type="dxa"/>
          </w:tcPr>
          <w:p w14:paraId="4D125058" w14:textId="77777777" w:rsidR="000941CD" w:rsidRDefault="000941CD" w:rsidP="00161F9E">
            <w:pPr>
              <w:jc w:val="center"/>
            </w:pPr>
            <w:r>
              <w:t>4</w:t>
            </w:r>
          </w:p>
        </w:tc>
        <w:tc>
          <w:tcPr>
            <w:tcW w:w="1901" w:type="dxa"/>
          </w:tcPr>
          <w:p w14:paraId="52A10B6C" w14:textId="77777777" w:rsidR="000941CD" w:rsidRDefault="000941CD" w:rsidP="00161F9E">
            <w:pPr>
              <w:jc w:val="center"/>
            </w:pPr>
            <w:r>
              <w:t>3</w:t>
            </w:r>
          </w:p>
        </w:tc>
        <w:tc>
          <w:tcPr>
            <w:tcW w:w="1901" w:type="dxa"/>
          </w:tcPr>
          <w:p w14:paraId="074004B5" w14:textId="77777777" w:rsidR="000941CD" w:rsidRDefault="000941CD" w:rsidP="00161F9E">
            <w:pPr>
              <w:jc w:val="center"/>
            </w:pPr>
            <w:r>
              <w:t>2</w:t>
            </w:r>
          </w:p>
        </w:tc>
        <w:tc>
          <w:tcPr>
            <w:tcW w:w="1901" w:type="dxa"/>
          </w:tcPr>
          <w:p w14:paraId="3E013865" w14:textId="77777777" w:rsidR="000941CD" w:rsidRDefault="000941CD" w:rsidP="00161F9E">
            <w:pPr>
              <w:jc w:val="center"/>
            </w:pPr>
            <w:r>
              <w:t>1</w:t>
            </w:r>
          </w:p>
        </w:tc>
      </w:tr>
      <w:tr w:rsidR="000941CD" w14:paraId="4C4585C4" w14:textId="77777777" w:rsidTr="00161F9E">
        <w:tc>
          <w:tcPr>
            <w:tcW w:w="1900" w:type="dxa"/>
          </w:tcPr>
          <w:p w14:paraId="77FB22D8" w14:textId="77777777" w:rsidR="000941CD" w:rsidRDefault="000941CD" w:rsidP="00161F9E">
            <w:r>
              <w:t>The piece engages the potential readers, fellow artists and art historians, and exemplifies the authority of a writer in art.</w:t>
            </w:r>
          </w:p>
        </w:tc>
        <w:tc>
          <w:tcPr>
            <w:tcW w:w="1901" w:type="dxa"/>
          </w:tcPr>
          <w:p w14:paraId="7874AF9A" w14:textId="77777777" w:rsidR="000941CD" w:rsidRDefault="000941CD" w:rsidP="00161F9E">
            <w:r>
              <w:t>The piece addresses the potential readers, fellow artists and art historians, and demonstrates the authority of a writer in art.</w:t>
            </w:r>
          </w:p>
        </w:tc>
        <w:tc>
          <w:tcPr>
            <w:tcW w:w="1901" w:type="dxa"/>
          </w:tcPr>
          <w:p w14:paraId="2F819FF5" w14:textId="77777777" w:rsidR="000941CD" w:rsidRDefault="000941CD" w:rsidP="00161F9E">
            <w:r>
              <w:t>The piece attempts to address the potential readers, fellow artists and art historians, and approaches the authority of a writer in art.</w:t>
            </w:r>
          </w:p>
        </w:tc>
        <w:tc>
          <w:tcPr>
            <w:tcW w:w="1901" w:type="dxa"/>
          </w:tcPr>
          <w:p w14:paraId="1AE23AF8" w14:textId="77777777" w:rsidR="000941CD" w:rsidRDefault="000941CD" w:rsidP="00161F9E">
            <w:r>
              <w:t>The piece minimally addresses the potential readers, fellow artists and art historians, and hints at the authority of a writer in art.</w:t>
            </w:r>
          </w:p>
        </w:tc>
        <w:tc>
          <w:tcPr>
            <w:tcW w:w="1901" w:type="dxa"/>
          </w:tcPr>
          <w:p w14:paraId="73FD0213" w14:textId="77777777" w:rsidR="000941CD" w:rsidRDefault="000941CD" w:rsidP="00161F9E">
            <w:r>
              <w:t>The piece fails to addresses the potential readers, fellow artists and art historians, and lacks any authority of a writer in art.</w:t>
            </w:r>
          </w:p>
        </w:tc>
      </w:tr>
    </w:tbl>
    <w:p w14:paraId="22299B94" w14:textId="77777777" w:rsidR="000941CD" w:rsidRDefault="000941CD" w:rsidP="000941CD"/>
    <w:p w14:paraId="31423B68" w14:textId="77777777" w:rsidR="000941CD" w:rsidRPr="00373DF2" w:rsidRDefault="000941CD" w:rsidP="000941CD">
      <w:pPr>
        <w:rPr>
          <w:i/>
          <w:u w:val="single"/>
        </w:rPr>
      </w:pPr>
      <w:r w:rsidRPr="00373DF2">
        <w:rPr>
          <w:i/>
          <w:u w:val="single"/>
        </w:rPr>
        <w:t xml:space="preserve">Style &amp; Form </w:t>
      </w:r>
    </w:p>
    <w:p w14:paraId="54EDD8ED" w14:textId="77777777" w:rsidR="000941CD" w:rsidRPr="00373DF2" w:rsidRDefault="000941CD" w:rsidP="000941CD">
      <w:pPr>
        <w:ind w:left="1440" w:hanging="720"/>
      </w:pPr>
      <w:r w:rsidRPr="00373DF2">
        <w:t>Does the writing meet the conventions for writing a formal analysis? Is it completed in the way one would expect that kind of writing to be done?</w:t>
      </w:r>
    </w:p>
    <w:p w14:paraId="43A7D543" w14:textId="77777777" w:rsidR="000941CD" w:rsidRPr="00373DF2" w:rsidRDefault="000941CD" w:rsidP="000941CD">
      <w:pPr>
        <w:ind w:left="1440" w:hanging="720"/>
      </w:pPr>
      <w:r w:rsidRPr="00373DF2">
        <w:t>Does the writing demonstrate an attempt to write the way an expert does within that discipline or mode/genre of writing?</w:t>
      </w:r>
    </w:p>
    <w:p w14:paraId="18AD4B07" w14:textId="77777777" w:rsidR="000941CD" w:rsidRPr="00373DF2" w:rsidRDefault="000941CD" w:rsidP="000941CD">
      <w:pPr>
        <w:ind w:left="1440" w:hanging="720"/>
      </w:pPr>
    </w:p>
    <w:tbl>
      <w:tblPr>
        <w:tblStyle w:val="Strong"/>
        <w:tblW w:w="9581" w:type="dxa"/>
        <w:tblLayout w:type="fixed"/>
        <w:tblLook w:val="01E0" w:firstRow="1" w:lastRow="1" w:firstColumn="1" w:lastColumn="1" w:noHBand="0" w:noVBand="0"/>
      </w:tblPr>
      <w:tblGrid>
        <w:gridCol w:w="1893"/>
        <w:gridCol w:w="1893"/>
        <w:gridCol w:w="1893"/>
        <w:gridCol w:w="1886"/>
        <w:gridCol w:w="2016"/>
      </w:tblGrid>
      <w:tr w:rsidR="000941CD" w:rsidRPr="00373DF2" w14:paraId="762CB5C8" w14:textId="77777777" w:rsidTr="00161F9E">
        <w:tc>
          <w:tcPr>
            <w:tcW w:w="1893" w:type="dxa"/>
          </w:tcPr>
          <w:p w14:paraId="4B23FD4C" w14:textId="77777777" w:rsidR="000941CD" w:rsidRPr="00373DF2" w:rsidRDefault="000941CD" w:rsidP="00161F9E">
            <w:pPr>
              <w:jc w:val="center"/>
            </w:pPr>
            <w:r w:rsidRPr="00373DF2">
              <w:t>5</w:t>
            </w:r>
          </w:p>
        </w:tc>
        <w:tc>
          <w:tcPr>
            <w:tcW w:w="1893" w:type="dxa"/>
          </w:tcPr>
          <w:p w14:paraId="3EB91777" w14:textId="77777777" w:rsidR="000941CD" w:rsidRPr="00373DF2" w:rsidRDefault="000941CD" w:rsidP="00161F9E">
            <w:pPr>
              <w:jc w:val="center"/>
            </w:pPr>
            <w:r w:rsidRPr="00373DF2">
              <w:t>4</w:t>
            </w:r>
          </w:p>
        </w:tc>
        <w:tc>
          <w:tcPr>
            <w:tcW w:w="1893" w:type="dxa"/>
          </w:tcPr>
          <w:p w14:paraId="5DC5F550" w14:textId="77777777" w:rsidR="000941CD" w:rsidRPr="00373DF2" w:rsidRDefault="000941CD" w:rsidP="00161F9E">
            <w:pPr>
              <w:jc w:val="center"/>
            </w:pPr>
            <w:r w:rsidRPr="00373DF2">
              <w:t>3</w:t>
            </w:r>
          </w:p>
        </w:tc>
        <w:tc>
          <w:tcPr>
            <w:tcW w:w="1886" w:type="dxa"/>
          </w:tcPr>
          <w:p w14:paraId="0E60EA0A" w14:textId="77777777" w:rsidR="000941CD" w:rsidRPr="00373DF2" w:rsidRDefault="000941CD" w:rsidP="00161F9E">
            <w:pPr>
              <w:jc w:val="center"/>
            </w:pPr>
            <w:r w:rsidRPr="00373DF2">
              <w:t>2</w:t>
            </w:r>
          </w:p>
        </w:tc>
        <w:tc>
          <w:tcPr>
            <w:tcW w:w="2016" w:type="dxa"/>
          </w:tcPr>
          <w:p w14:paraId="36FF2B4B" w14:textId="77777777" w:rsidR="000941CD" w:rsidRPr="00373DF2" w:rsidRDefault="000941CD" w:rsidP="00161F9E">
            <w:pPr>
              <w:jc w:val="center"/>
            </w:pPr>
            <w:r w:rsidRPr="00373DF2">
              <w:t>1</w:t>
            </w:r>
          </w:p>
        </w:tc>
      </w:tr>
      <w:tr w:rsidR="000941CD" w:rsidRPr="00373DF2" w14:paraId="4D59B955" w14:textId="77777777" w:rsidTr="00161F9E">
        <w:tc>
          <w:tcPr>
            <w:tcW w:w="1893" w:type="dxa"/>
          </w:tcPr>
          <w:p w14:paraId="2C46BC2F" w14:textId="77777777" w:rsidR="000941CD" w:rsidRPr="00373DF2" w:rsidRDefault="000941CD" w:rsidP="00161F9E">
            <w:r w:rsidRPr="00373DF2">
              <w:t>The piece exemplifies the style and form of the task within this discipline; format is above average.</w:t>
            </w:r>
          </w:p>
        </w:tc>
        <w:tc>
          <w:tcPr>
            <w:tcW w:w="1893" w:type="dxa"/>
          </w:tcPr>
          <w:p w14:paraId="30AE1ABC" w14:textId="77777777" w:rsidR="000941CD" w:rsidRPr="00373DF2" w:rsidRDefault="000941CD" w:rsidP="00161F9E">
            <w:r>
              <w:t>The piece dem</w:t>
            </w:r>
            <w:r w:rsidRPr="00373DF2">
              <w:t>onstrates the style and form of the task within this discipline; proper format is evident.</w:t>
            </w:r>
          </w:p>
        </w:tc>
        <w:tc>
          <w:tcPr>
            <w:tcW w:w="1893" w:type="dxa"/>
          </w:tcPr>
          <w:p w14:paraId="224478F6" w14:textId="77777777" w:rsidR="000941CD" w:rsidRPr="00373DF2" w:rsidRDefault="000941CD" w:rsidP="00161F9E">
            <w:r w:rsidRPr="00373DF2">
              <w:t>The piece demonstrates the style and form of the task within this discipline; proper format is attempted.</w:t>
            </w:r>
          </w:p>
        </w:tc>
        <w:tc>
          <w:tcPr>
            <w:tcW w:w="1886" w:type="dxa"/>
          </w:tcPr>
          <w:p w14:paraId="37E146F7" w14:textId="77777777" w:rsidR="000941CD" w:rsidRPr="00373DF2" w:rsidRDefault="000941CD" w:rsidP="00161F9E">
            <w:r w:rsidRPr="00373DF2">
              <w:t>The piece lacks the style and form of the task within this discipline; proper format is incorrect/missing.</w:t>
            </w:r>
          </w:p>
        </w:tc>
        <w:tc>
          <w:tcPr>
            <w:tcW w:w="2016" w:type="dxa"/>
          </w:tcPr>
          <w:p w14:paraId="586C4427" w14:textId="77777777" w:rsidR="000941CD" w:rsidRPr="00373DF2" w:rsidRDefault="000941CD" w:rsidP="00161F9E">
            <w:r w:rsidRPr="00373DF2">
              <w:t>The piece lacks the style and form of the task within this discipline; proper format is in</w:t>
            </w:r>
          </w:p>
          <w:p w14:paraId="4C7F5E84" w14:textId="77777777" w:rsidR="000941CD" w:rsidRPr="00373DF2" w:rsidRDefault="000941CD" w:rsidP="00161F9E">
            <w:proofErr w:type="gramStart"/>
            <w:r w:rsidRPr="00373DF2">
              <w:t>correct</w:t>
            </w:r>
            <w:proofErr w:type="gramEnd"/>
            <w:r w:rsidRPr="00373DF2">
              <w:t>/missing.</w:t>
            </w:r>
          </w:p>
        </w:tc>
      </w:tr>
    </w:tbl>
    <w:p w14:paraId="0627C162" w14:textId="77777777" w:rsidR="000941CD" w:rsidRPr="00A30BD5" w:rsidRDefault="000941CD" w:rsidP="000941CD">
      <w:pPr>
        <w:rPr>
          <w:color w:val="FF0000"/>
        </w:rPr>
      </w:pPr>
    </w:p>
    <w:p w14:paraId="3E32755D" w14:textId="77777777" w:rsidR="000941CD" w:rsidRPr="00980D62" w:rsidRDefault="000941CD" w:rsidP="000941CD">
      <w:pPr>
        <w:rPr>
          <w:i/>
          <w:u w:val="single"/>
        </w:rPr>
      </w:pPr>
      <w:r>
        <w:rPr>
          <w:i/>
          <w:u w:val="single"/>
        </w:rPr>
        <w:t>Writing Process</w:t>
      </w:r>
      <w:r w:rsidRPr="00980D62">
        <w:rPr>
          <w:i/>
          <w:u w:val="single"/>
        </w:rPr>
        <w:t>, Grammar &amp; Mechanics</w:t>
      </w:r>
    </w:p>
    <w:p w14:paraId="30CD436F" w14:textId="77777777" w:rsidR="000941CD" w:rsidRDefault="000941CD" w:rsidP="000941CD">
      <w:r>
        <w:tab/>
        <w:t>Does the writing demonstrate revision that avoids correction errors?</w:t>
      </w:r>
    </w:p>
    <w:p w14:paraId="4DA0BA36" w14:textId="77777777" w:rsidR="000941CD" w:rsidRDefault="000941CD" w:rsidP="000941CD">
      <w:r>
        <w:tab/>
        <w:t>Does the writing demonstrate the conventions of standard written English?</w:t>
      </w:r>
    </w:p>
    <w:p w14:paraId="2A148EFF" w14:textId="77777777" w:rsidR="000941CD" w:rsidRDefault="000941CD" w:rsidP="000941CD">
      <w:pPr>
        <w:ind w:left="1440" w:hanging="720"/>
      </w:pPr>
      <w:r>
        <w:t>Does the writing avoid language errors that would interfere with the reader’s understanding?</w:t>
      </w:r>
    </w:p>
    <w:tbl>
      <w:tblPr>
        <w:tblStyle w:val="Strong"/>
        <w:tblW w:w="0" w:type="auto"/>
        <w:tblLook w:val="01E0" w:firstRow="1" w:lastRow="1" w:firstColumn="1" w:lastColumn="1" w:noHBand="0" w:noVBand="0"/>
      </w:tblPr>
      <w:tblGrid>
        <w:gridCol w:w="1900"/>
        <w:gridCol w:w="1901"/>
        <w:gridCol w:w="1901"/>
        <w:gridCol w:w="1901"/>
        <w:gridCol w:w="1901"/>
      </w:tblGrid>
      <w:tr w:rsidR="000941CD" w14:paraId="0833E221" w14:textId="77777777" w:rsidTr="00161F9E">
        <w:tc>
          <w:tcPr>
            <w:tcW w:w="1900" w:type="dxa"/>
          </w:tcPr>
          <w:p w14:paraId="71BE9D42" w14:textId="77777777" w:rsidR="000941CD" w:rsidRDefault="000941CD" w:rsidP="00161F9E">
            <w:pPr>
              <w:jc w:val="center"/>
            </w:pPr>
            <w:r>
              <w:t>5</w:t>
            </w:r>
          </w:p>
        </w:tc>
        <w:tc>
          <w:tcPr>
            <w:tcW w:w="1901" w:type="dxa"/>
          </w:tcPr>
          <w:p w14:paraId="38A3D7E6" w14:textId="77777777" w:rsidR="000941CD" w:rsidRDefault="000941CD" w:rsidP="00161F9E">
            <w:pPr>
              <w:jc w:val="center"/>
            </w:pPr>
            <w:r>
              <w:t>4</w:t>
            </w:r>
          </w:p>
        </w:tc>
        <w:tc>
          <w:tcPr>
            <w:tcW w:w="1901" w:type="dxa"/>
          </w:tcPr>
          <w:p w14:paraId="009E7431" w14:textId="77777777" w:rsidR="000941CD" w:rsidRDefault="000941CD" w:rsidP="00161F9E">
            <w:pPr>
              <w:jc w:val="center"/>
            </w:pPr>
            <w:r>
              <w:t>3</w:t>
            </w:r>
          </w:p>
        </w:tc>
        <w:tc>
          <w:tcPr>
            <w:tcW w:w="1901" w:type="dxa"/>
          </w:tcPr>
          <w:p w14:paraId="59DC22E9" w14:textId="77777777" w:rsidR="000941CD" w:rsidRDefault="000941CD" w:rsidP="00161F9E">
            <w:pPr>
              <w:jc w:val="center"/>
            </w:pPr>
            <w:r>
              <w:t>2</w:t>
            </w:r>
          </w:p>
        </w:tc>
        <w:tc>
          <w:tcPr>
            <w:tcW w:w="1901" w:type="dxa"/>
          </w:tcPr>
          <w:p w14:paraId="6D343DCD" w14:textId="77777777" w:rsidR="000941CD" w:rsidRDefault="000941CD" w:rsidP="00161F9E">
            <w:pPr>
              <w:jc w:val="center"/>
            </w:pPr>
            <w:r>
              <w:t>1</w:t>
            </w:r>
          </w:p>
        </w:tc>
      </w:tr>
      <w:tr w:rsidR="000941CD" w14:paraId="544ACFDD" w14:textId="77777777" w:rsidTr="00161F9E">
        <w:tc>
          <w:tcPr>
            <w:tcW w:w="1900" w:type="dxa"/>
          </w:tcPr>
          <w:p w14:paraId="4976BAD1" w14:textId="77777777" w:rsidR="000941CD" w:rsidRDefault="000941CD" w:rsidP="00161F9E">
            <w:r>
              <w:t>This piece is substantially revised from earlier drafts, is very readable, and is virtually free from errors.</w:t>
            </w:r>
          </w:p>
        </w:tc>
        <w:tc>
          <w:tcPr>
            <w:tcW w:w="1901" w:type="dxa"/>
          </w:tcPr>
          <w:p w14:paraId="6AE9D1EB" w14:textId="77777777" w:rsidR="000941CD" w:rsidRDefault="000941CD" w:rsidP="00161F9E">
            <w:r>
              <w:t>This piece is revised from earlier drafts, is quite readable, and contains few errors.</w:t>
            </w:r>
          </w:p>
        </w:tc>
        <w:tc>
          <w:tcPr>
            <w:tcW w:w="1901" w:type="dxa"/>
          </w:tcPr>
          <w:p w14:paraId="27271717" w14:textId="77777777" w:rsidR="000941CD" w:rsidRDefault="000941CD" w:rsidP="00161F9E">
            <w:r>
              <w:t>This piece is minimally revised from earlier drafts, is readable, and contains errors.</w:t>
            </w:r>
          </w:p>
        </w:tc>
        <w:tc>
          <w:tcPr>
            <w:tcW w:w="1901" w:type="dxa"/>
          </w:tcPr>
          <w:p w14:paraId="21AD846E" w14:textId="77777777" w:rsidR="000941CD" w:rsidRDefault="000941CD" w:rsidP="00161F9E">
            <w:r>
              <w:t xml:space="preserve">This piece is not revised from earlier drafts, is readable, </w:t>
            </w:r>
            <w:proofErr w:type="gramStart"/>
            <w:r>
              <w:t>yet</w:t>
            </w:r>
            <w:proofErr w:type="gramEnd"/>
            <w:r>
              <w:t xml:space="preserve"> contains many errors.</w:t>
            </w:r>
          </w:p>
        </w:tc>
        <w:tc>
          <w:tcPr>
            <w:tcW w:w="1901" w:type="dxa"/>
          </w:tcPr>
          <w:p w14:paraId="18BE36D9" w14:textId="77777777" w:rsidR="000941CD" w:rsidRDefault="000941CD" w:rsidP="00161F9E">
            <w:r>
              <w:t>This piece is not revised from earlier drafts, is filled with errors, and errors greatly affect readability.</w:t>
            </w:r>
          </w:p>
        </w:tc>
      </w:tr>
    </w:tbl>
    <w:p w14:paraId="5515317E" w14:textId="77777777" w:rsidR="000941CD" w:rsidRDefault="000941CD" w:rsidP="000941CD"/>
    <w:p w14:paraId="2918914E" w14:textId="77777777" w:rsidR="000941CD" w:rsidRPr="00FD0CFF" w:rsidRDefault="000941CD" w:rsidP="000941CD">
      <w:pPr>
        <w:jc w:val="center"/>
      </w:pPr>
      <w:r w:rsidRPr="00FD0CFF">
        <w:lastRenderedPageBreak/>
        <w:t xml:space="preserve"> </w:t>
      </w:r>
    </w:p>
    <w:p w14:paraId="2E8B31B5" w14:textId="77777777" w:rsidR="000941CD" w:rsidRDefault="000941CD" w:rsidP="0065280B"/>
    <w:p w14:paraId="2CFEB476" w14:textId="77777777" w:rsidR="000941CD" w:rsidRDefault="000941CD" w:rsidP="000941CD">
      <w:pPr>
        <w:jc w:val="right"/>
      </w:pPr>
      <w:r>
        <w:t>Name: __________________________</w:t>
      </w:r>
    </w:p>
    <w:p w14:paraId="425DE630" w14:textId="77777777" w:rsidR="000941CD" w:rsidRDefault="000941CD" w:rsidP="000941CD">
      <w:pPr>
        <w:jc w:val="center"/>
        <w:rPr>
          <w:b/>
          <w:sz w:val="44"/>
        </w:rPr>
      </w:pPr>
    </w:p>
    <w:p w14:paraId="275498AE" w14:textId="77777777" w:rsidR="000941CD" w:rsidRPr="00BA646F" w:rsidRDefault="000941CD" w:rsidP="000941CD">
      <w:pPr>
        <w:jc w:val="center"/>
        <w:rPr>
          <w:b/>
          <w:sz w:val="44"/>
        </w:rPr>
      </w:pPr>
      <w:r w:rsidRPr="00BA646F">
        <w:rPr>
          <w:b/>
          <w:sz w:val="44"/>
        </w:rPr>
        <w:t>DISPOSITION</w:t>
      </w:r>
    </w:p>
    <w:p w14:paraId="73720B7F" w14:textId="77777777" w:rsidR="000941CD" w:rsidRPr="00BA646F" w:rsidRDefault="000941CD" w:rsidP="000941CD">
      <w:pPr>
        <w:jc w:val="center"/>
        <w:rPr>
          <w:sz w:val="28"/>
        </w:rPr>
      </w:pPr>
      <w:r w:rsidRPr="00BA646F">
        <w:rPr>
          <w:b/>
          <w:sz w:val="28"/>
        </w:rPr>
        <w:t xml:space="preserve">Drawing 1, </w:t>
      </w:r>
      <w:proofErr w:type="gramStart"/>
      <w:r w:rsidRPr="00BA646F">
        <w:rPr>
          <w:b/>
          <w:sz w:val="28"/>
        </w:rPr>
        <w:t>2 ,3</w:t>
      </w:r>
      <w:proofErr w:type="gramEnd"/>
      <w:r w:rsidRPr="00BA646F">
        <w:rPr>
          <w:sz w:val="28"/>
        </w:rPr>
        <w:t xml:space="preserve"> --- </w:t>
      </w:r>
      <w:r w:rsidRPr="00BA646F">
        <w:rPr>
          <w:b/>
          <w:sz w:val="28"/>
        </w:rPr>
        <w:t xml:space="preserve">Painting 1, 2, 3 </w:t>
      </w:r>
      <w:r w:rsidRPr="00BA646F">
        <w:rPr>
          <w:sz w:val="28"/>
        </w:rPr>
        <w:t xml:space="preserve">--- </w:t>
      </w:r>
      <w:r w:rsidRPr="00BA646F">
        <w:rPr>
          <w:b/>
          <w:sz w:val="28"/>
        </w:rPr>
        <w:t>3-D 1, 2, 3</w:t>
      </w:r>
      <w:r w:rsidRPr="00BA646F">
        <w:rPr>
          <w:sz w:val="28"/>
        </w:rPr>
        <w:t xml:space="preserve"> --- </w:t>
      </w:r>
      <w:r w:rsidRPr="00BA646F">
        <w:rPr>
          <w:b/>
          <w:sz w:val="28"/>
        </w:rPr>
        <w:t>Visual Commun</w:t>
      </w:r>
      <w:r>
        <w:rPr>
          <w:b/>
          <w:sz w:val="28"/>
        </w:rPr>
        <w:t>i</w:t>
      </w:r>
      <w:r w:rsidRPr="00BA646F">
        <w:rPr>
          <w:b/>
          <w:sz w:val="28"/>
        </w:rPr>
        <w:t>cations 1, 2, 3</w:t>
      </w:r>
    </w:p>
    <w:p w14:paraId="7930017E" w14:textId="77777777" w:rsidR="000941CD" w:rsidRDefault="000941CD" w:rsidP="000941CD">
      <w:r>
        <w:rPr>
          <w:noProof/>
        </w:rPr>
        <mc:AlternateContent>
          <mc:Choice Requires="wps">
            <w:drawing>
              <wp:anchor distT="0" distB="0" distL="114300" distR="114300" simplePos="0" relativeHeight="251665408" behindDoc="0" locked="0" layoutInCell="1" allowOverlap="1" wp14:anchorId="07662956" wp14:editId="754C7C2A">
                <wp:simplePos x="0" y="0"/>
                <wp:positionH relativeFrom="column">
                  <wp:posOffset>114300</wp:posOffset>
                </wp:positionH>
                <wp:positionV relativeFrom="paragraph">
                  <wp:posOffset>215265</wp:posOffset>
                </wp:positionV>
                <wp:extent cx="3771900" cy="2857500"/>
                <wp:effectExtent l="25400" t="25400" r="38100" b="38100"/>
                <wp:wrapTopAndBottom/>
                <wp:docPr id="1" name="Text Box 1"/>
                <wp:cNvGraphicFramePr/>
                <a:graphic xmlns:a="http://schemas.openxmlformats.org/drawingml/2006/main">
                  <a:graphicData uri="http://schemas.microsoft.com/office/word/2010/wordprocessingShape">
                    <wps:wsp>
                      <wps:cNvSpPr txBox="1"/>
                      <wps:spPr>
                        <a:xfrm>
                          <a:off x="0" y="0"/>
                          <a:ext cx="3771900" cy="2857500"/>
                        </a:xfrm>
                        <a:prstGeom prst="rect">
                          <a:avLst/>
                        </a:prstGeom>
                        <a:ln w="57150"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DC5476A" w14:textId="77777777" w:rsidR="00161F9E" w:rsidRPr="005E06DB" w:rsidRDefault="00161F9E" w:rsidP="000941CD">
                            <w:pPr>
                              <w:jc w:val="center"/>
                              <w:rPr>
                                <w:b/>
                                <w:sz w:val="28"/>
                              </w:rPr>
                            </w:pPr>
                            <w:r w:rsidRPr="005E06DB">
                              <w:rPr>
                                <w:b/>
                                <w:sz w:val="28"/>
                              </w:rPr>
                              <w:t xml:space="preserve">Examples of your </w:t>
                            </w:r>
                            <w:r>
                              <w:rPr>
                                <w:b/>
                                <w:sz w:val="28"/>
                              </w:rPr>
                              <w:t xml:space="preserve">possible </w:t>
                            </w:r>
                            <w:r w:rsidRPr="005E06DB">
                              <w:rPr>
                                <w:b/>
                                <w:sz w:val="28"/>
                              </w:rPr>
                              <w:t>e</w:t>
                            </w:r>
                            <w:r w:rsidR="008A3613">
                              <w:rPr>
                                <w:b/>
                                <w:sz w:val="28"/>
                              </w:rPr>
                              <w:t>xperiences during this Art course</w:t>
                            </w:r>
                          </w:p>
                          <w:p w14:paraId="64516421" w14:textId="77777777" w:rsidR="00161F9E" w:rsidRPr="00BA646F" w:rsidRDefault="00161F9E" w:rsidP="000941CD">
                            <w:pPr>
                              <w:pStyle w:val="ListParagraph"/>
                              <w:numPr>
                                <w:ilvl w:val="0"/>
                                <w:numId w:val="4"/>
                              </w:numPr>
                              <w:rPr>
                                <w:sz w:val="20"/>
                              </w:rPr>
                            </w:pPr>
                            <w:proofErr w:type="gramStart"/>
                            <w:r w:rsidRPr="00BA646F">
                              <w:rPr>
                                <w:sz w:val="20"/>
                              </w:rPr>
                              <w:t>learning</w:t>
                            </w:r>
                            <w:proofErr w:type="gramEnd"/>
                            <w:r w:rsidRPr="00BA646F">
                              <w:rPr>
                                <w:sz w:val="20"/>
                              </w:rPr>
                              <w:t xml:space="preserve"> new techniques, subject matter, or media</w:t>
                            </w:r>
                          </w:p>
                          <w:p w14:paraId="217B2FCA" w14:textId="77777777" w:rsidR="00161F9E" w:rsidRPr="00BA646F" w:rsidRDefault="00161F9E" w:rsidP="000941CD">
                            <w:pPr>
                              <w:pStyle w:val="ListParagraph"/>
                              <w:numPr>
                                <w:ilvl w:val="0"/>
                                <w:numId w:val="4"/>
                              </w:numPr>
                              <w:rPr>
                                <w:sz w:val="20"/>
                              </w:rPr>
                            </w:pPr>
                            <w:r w:rsidRPr="00BA646F">
                              <w:rPr>
                                <w:sz w:val="20"/>
                              </w:rPr>
                              <w:t>Planning projects/ thumbnails</w:t>
                            </w:r>
                          </w:p>
                          <w:p w14:paraId="0DE51E25" w14:textId="77777777" w:rsidR="00161F9E" w:rsidRPr="00BA646F" w:rsidRDefault="00161F9E" w:rsidP="000941CD">
                            <w:pPr>
                              <w:pStyle w:val="ListParagraph"/>
                              <w:numPr>
                                <w:ilvl w:val="0"/>
                                <w:numId w:val="4"/>
                              </w:numPr>
                              <w:rPr>
                                <w:sz w:val="20"/>
                              </w:rPr>
                            </w:pPr>
                            <w:r w:rsidRPr="00BA646F">
                              <w:rPr>
                                <w:sz w:val="20"/>
                              </w:rPr>
                              <w:t>Studying a style or piece(s) of art or a video that influences a project</w:t>
                            </w:r>
                          </w:p>
                          <w:p w14:paraId="29C2290A" w14:textId="77777777" w:rsidR="00161F9E" w:rsidRPr="00BA646F" w:rsidRDefault="00161F9E" w:rsidP="000941CD">
                            <w:pPr>
                              <w:pStyle w:val="ListParagraph"/>
                              <w:numPr>
                                <w:ilvl w:val="0"/>
                                <w:numId w:val="4"/>
                              </w:numPr>
                              <w:rPr>
                                <w:sz w:val="20"/>
                              </w:rPr>
                            </w:pPr>
                            <w:r w:rsidRPr="00BA646F">
                              <w:rPr>
                                <w:sz w:val="20"/>
                              </w:rPr>
                              <w:t>Conveying content or message through your artwork using technique, pose, media, etc.</w:t>
                            </w:r>
                          </w:p>
                          <w:p w14:paraId="18AD35EF" w14:textId="77777777" w:rsidR="00161F9E" w:rsidRPr="00BA646F" w:rsidRDefault="00161F9E" w:rsidP="000941CD">
                            <w:pPr>
                              <w:pStyle w:val="ListParagraph"/>
                              <w:numPr>
                                <w:ilvl w:val="0"/>
                                <w:numId w:val="4"/>
                              </w:numPr>
                              <w:rPr>
                                <w:sz w:val="20"/>
                              </w:rPr>
                            </w:pPr>
                            <w:r w:rsidRPr="00BA646F">
                              <w:rPr>
                                <w:sz w:val="20"/>
                              </w:rPr>
                              <w:t>Making a mistake and fixing it/ making it work</w:t>
                            </w:r>
                          </w:p>
                          <w:p w14:paraId="47FAC85F" w14:textId="77777777" w:rsidR="00161F9E" w:rsidRPr="00BA646F" w:rsidRDefault="00161F9E" w:rsidP="000941CD">
                            <w:pPr>
                              <w:pStyle w:val="ListParagraph"/>
                              <w:numPr>
                                <w:ilvl w:val="0"/>
                                <w:numId w:val="4"/>
                              </w:numPr>
                              <w:rPr>
                                <w:sz w:val="20"/>
                              </w:rPr>
                            </w:pPr>
                            <w:r w:rsidRPr="00BA646F">
                              <w:rPr>
                                <w:sz w:val="20"/>
                              </w:rPr>
                              <w:t>Doing something with your artwork you didn’t expect</w:t>
                            </w:r>
                          </w:p>
                          <w:p w14:paraId="7AE5C757" w14:textId="77777777" w:rsidR="00161F9E" w:rsidRPr="00BA646F" w:rsidRDefault="00161F9E" w:rsidP="000941CD">
                            <w:pPr>
                              <w:pStyle w:val="ListParagraph"/>
                              <w:numPr>
                                <w:ilvl w:val="0"/>
                                <w:numId w:val="4"/>
                              </w:numPr>
                              <w:rPr>
                                <w:sz w:val="20"/>
                              </w:rPr>
                            </w:pPr>
                            <w:r w:rsidRPr="00BA646F">
                              <w:rPr>
                                <w:sz w:val="20"/>
                              </w:rPr>
                              <w:t>Participating in critiques and comparing your artwork to others</w:t>
                            </w:r>
                          </w:p>
                          <w:p w14:paraId="5C1D44D9" w14:textId="77777777" w:rsidR="00161F9E" w:rsidRPr="00BA646F" w:rsidRDefault="00161F9E" w:rsidP="000941CD">
                            <w:pPr>
                              <w:pStyle w:val="ListParagraph"/>
                              <w:numPr>
                                <w:ilvl w:val="0"/>
                                <w:numId w:val="4"/>
                              </w:numPr>
                              <w:rPr>
                                <w:sz w:val="20"/>
                              </w:rPr>
                            </w:pPr>
                            <w:r w:rsidRPr="00BA646F">
                              <w:rPr>
                                <w:sz w:val="20"/>
                              </w:rPr>
                              <w:t>Learning to analyze a work of art through writing a formal analysis paper</w:t>
                            </w:r>
                          </w:p>
                          <w:p w14:paraId="69E71691" w14:textId="77777777" w:rsidR="00161F9E" w:rsidRDefault="00161F9E" w:rsidP="000941CD">
                            <w:pPr>
                              <w:pStyle w:val="ListParagraph"/>
                              <w:numPr>
                                <w:ilvl w:val="0"/>
                                <w:numId w:val="4"/>
                              </w:numPr>
                              <w:rPr>
                                <w:sz w:val="20"/>
                              </w:rPr>
                            </w:pPr>
                            <w:r w:rsidRPr="00BA646F">
                              <w:rPr>
                                <w:sz w:val="20"/>
                              </w:rPr>
                              <w:t xml:space="preserve">Listening to a guest speaker, participating in a field trip or an Art Honor activity that influenced your work </w:t>
                            </w:r>
                          </w:p>
                          <w:p w14:paraId="61599B6E" w14:textId="77777777" w:rsidR="00161F9E" w:rsidRDefault="00161F9E" w:rsidP="00094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pt;margin-top:16.95pt;width:297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" fillcolor="white [3201]" strokecolor="black [3200]" strokeweight="4.5pt">
                <v:textbox>
                  <w:txbxContent>
                    <w:p w14:paraId="0DC5476A" w14:textId="77777777" w:rsidR="00161F9E" w:rsidRPr="005E06DB" w:rsidRDefault="00161F9E" w:rsidP="000941CD">
                      <w:pPr>
                        <w:jc w:val="center"/>
                        <w:rPr>
                          <w:b/>
                          <w:sz w:val="28"/>
                        </w:rPr>
                      </w:pPr>
                      <w:r w:rsidRPr="005E06DB">
                        <w:rPr>
                          <w:b/>
                          <w:sz w:val="28"/>
                        </w:rPr>
                        <w:t xml:space="preserve">Examples of your </w:t>
                      </w:r>
                      <w:r>
                        <w:rPr>
                          <w:b/>
                          <w:sz w:val="28"/>
                        </w:rPr>
                        <w:t xml:space="preserve">possible </w:t>
                      </w:r>
                      <w:r w:rsidRPr="005E06DB">
                        <w:rPr>
                          <w:b/>
                          <w:sz w:val="28"/>
                        </w:rPr>
                        <w:t>e</w:t>
                      </w:r>
                      <w:r w:rsidR="008A3613">
                        <w:rPr>
                          <w:b/>
                          <w:sz w:val="28"/>
                        </w:rPr>
                        <w:t>xperiences during this Art course</w:t>
                      </w:r>
                    </w:p>
                    <w:p w14:paraId="64516421" w14:textId="77777777" w:rsidR="00161F9E" w:rsidRPr="00BA646F" w:rsidRDefault="00161F9E" w:rsidP="000941CD">
                      <w:pPr>
                        <w:pStyle w:val="ListParagraph"/>
                        <w:numPr>
                          <w:ilvl w:val="0"/>
                          <w:numId w:val="4"/>
                        </w:numPr>
                        <w:rPr>
                          <w:sz w:val="20"/>
                        </w:rPr>
                      </w:pPr>
                      <w:proofErr w:type="gramStart"/>
                      <w:r w:rsidRPr="00BA646F">
                        <w:rPr>
                          <w:sz w:val="20"/>
                        </w:rPr>
                        <w:t>learning</w:t>
                      </w:r>
                      <w:proofErr w:type="gramEnd"/>
                      <w:r w:rsidRPr="00BA646F">
                        <w:rPr>
                          <w:sz w:val="20"/>
                        </w:rPr>
                        <w:t xml:space="preserve"> new techniques, subject matter, or media</w:t>
                      </w:r>
                    </w:p>
                    <w:p w14:paraId="217B2FCA" w14:textId="77777777" w:rsidR="00161F9E" w:rsidRPr="00BA646F" w:rsidRDefault="00161F9E" w:rsidP="000941CD">
                      <w:pPr>
                        <w:pStyle w:val="ListParagraph"/>
                        <w:numPr>
                          <w:ilvl w:val="0"/>
                          <w:numId w:val="4"/>
                        </w:numPr>
                        <w:rPr>
                          <w:sz w:val="20"/>
                        </w:rPr>
                      </w:pPr>
                      <w:r w:rsidRPr="00BA646F">
                        <w:rPr>
                          <w:sz w:val="20"/>
                        </w:rPr>
                        <w:t>Planning projects/ thumbnails</w:t>
                      </w:r>
                    </w:p>
                    <w:p w14:paraId="0DE51E25" w14:textId="77777777" w:rsidR="00161F9E" w:rsidRPr="00BA646F" w:rsidRDefault="00161F9E" w:rsidP="000941CD">
                      <w:pPr>
                        <w:pStyle w:val="ListParagraph"/>
                        <w:numPr>
                          <w:ilvl w:val="0"/>
                          <w:numId w:val="4"/>
                        </w:numPr>
                        <w:rPr>
                          <w:sz w:val="20"/>
                        </w:rPr>
                      </w:pPr>
                      <w:r w:rsidRPr="00BA646F">
                        <w:rPr>
                          <w:sz w:val="20"/>
                        </w:rPr>
                        <w:t>Studying a style or piece(s) of art or a video that influences a project</w:t>
                      </w:r>
                    </w:p>
                    <w:p w14:paraId="29C2290A" w14:textId="77777777" w:rsidR="00161F9E" w:rsidRPr="00BA646F" w:rsidRDefault="00161F9E" w:rsidP="000941CD">
                      <w:pPr>
                        <w:pStyle w:val="ListParagraph"/>
                        <w:numPr>
                          <w:ilvl w:val="0"/>
                          <w:numId w:val="4"/>
                        </w:numPr>
                        <w:rPr>
                          <w:sz w:val="20"/>
                        </w:rPr>
                      </w:pPr>
                      <w:r w:rsidRPr="00BA646F">
                        <w:rPr>
                          <w:sz w:val="20"/>
                        </w:rPr>
                        <w:t>Conveying content or message through your artwork using technique, pose, media, etc.</w:t>
                      </w:r>
                    </w:p>
                    <w:p w14:paraId="18AD35EF" w14:textId="77777777" w:rsidR="00161F9E" w:rsidRPr="00BA646F" w:rsidRDefault="00161F9E" w:rsidP="000941CD">
                      <w:pPr>
                        <w:pStyle w:val="ListParagraph"/>
                        <w:numPr>
                          <w:ilvl w:val="0"/>
                          <w:numId w:val="4"/>
                        </w:numPr>
                        <w:rPr>
                          <w:sz w:val="20"/>
                        </w:rPr>
                      </w:pPr>
                      <w:r w:rsidRPr="00BA646F">
                        <w:rPr>
                          <w:sz w:val="20"/>
                        </w:rPr>
                        <w:t>Making a mistake and fixing it/ making it work</w:t>
                      </w:r>
                    </w:p>
                    <w:p w14:paraId="47FAC85F" w14:textId="77777777" w:rsidR="00161F9E" w:rsidRPr="00BA646F" w:rsidRDefault="00161F9E" w:rsidP="000941CD">
                      <w:pPr>
                        <w:pStyle w:val="ListParagraph"/>
                        <w:numPr>
                          <w:ilvl w:val="0"/>
                          <w:numId w:val="4"/>
                        </w:numPr>
                        <w:rPr>
                          <w:sz w:val="20"/>
                        </w:rPr>
                      </w:pPr>
                      <w:r w:rsidRPr="00BA646F">
                        <w:rPr>
                          <w:sz w:val="20"/>
                        </w:rPr>
                        <w:t>Doing something with your artwork you didn’t expect</w:t>
                      </w:r>
                    </w:p>
                    <w:p w14:paraId="7AE5C757" w14:textId="77777777" w:rsidR="00161F9E" w:rsidRPr="00BA646F" w:rsidRDefault="00161F9E" w:rsidP="000941CD">
                      <w:pPr>
                        <w:pStyle w:val="ListParagraph"/>
                        <w:numPr>
                          <w:ilvl w:val="0"/>
                          <w:numId w:val="4"/>
                        </w:numPr>
                        <w:rPr>
                          <w:sz w:val="20"/>
                        </w:rPr>
                      </w:pPr>
                      <w:r w:rsidRPr="00BA646F">
                        <w:rPr>
                          <w:sz w:val="20"/>
                        </w:rPr>
                        <w:t>Participating in critiques and comparing your artwork to others</w:t>
                      </w:r>
                    </w:p>
                    <w:p w14:paraId="5C1D44D9" w14:textId="77777777" w:rsidR="00161F9E" w:rsidRPr="00BA646F" w:rsidRDefault="00161F9E" w:rsidP="000941CD">
                      <w:pPr>
                        <w:pStyle w:val="ListParagraph"/>
                        <w:numPr>
                          <w:ilvl w:val="0"/>
                          <w:numId w:val="4"/>
                        </w:numPr>
                        <w:rPr>
                          <w:sz w:val="20"/>
                        </w:rPr>
                      </w:pPr>
                      <w:r w:rsidRPr="00BA646F">
                        <w:rPr>
                          <w:sz w:val="20"/>
                        </w:rPr>
                        <w:t>Learning to analyze a work of art through writing a formal analysis paper</w:t>
                      </w:r>
                    </w:p>
                    <w:p w14:paraId="69E71691" w14:textId="77777777" w:rsidR="00161F9E" w:rsidRDefault="00161F9E" w:rsidP="000941CD">
                      <w:pPr>
                        <w:pStyle w:val="ListParagraph"/>
                        <w:numPr>
                          <w:ilvl w:val="0"/>
                          <w:numId w:val="4"/>
                        </w:numPr>
                        <w:rPr>
                          <w:sz w:val="20"/>
                        </w:rPr>
                      </w:pPr>
                      <w:r w:rsidRPr="00BA646F">
                        <w:rPr>
                          <w:sz w:val="20"/>
                        </w:rPr>
                        <w:t xml:space="preserve">Listening to a guest speaker, participating in a field trip or an Art Honor activity that influenced your work </w:t>
                      </w:r>
                    </w:p>
                    <w:p w14:paraId="61599B6E" w14:textId="77777777" w:rsidR="00161F9E" w:rsidRDefault="00161F9E" w:rsidP="000941CD"/>
                  </w:txbxContent>
                </v:textbox>
                <w10:wrap type="topAndBottom"/>
              </v:shape>
            </w:pict>
          </mc:Fallback>
        </mc:AlternateContent>
      </w:r>
      <w:r>
        <w:rPr>
          <w:noProof/>
        </w:rPr>
        <w:drawing>
          <wp:anchor distT="0" distB="0" distL="114300" distR="114300" simplePos="0" relativeHeight="251664384" behindDoc="0" locked="0" layoutInCell="1" allowOverlap="1" wp14:anchorId="124452BE" wp14:editId="622703AF">
            <wp:simplePos x="0" y="0"/>
            <wp:positionH relativeFrom="column">
              <wp:posOffset>4000500</wp:posOffset>
            </wp:positionH>
            <wp:positionV relativeFrom="paragraph">
              <wp:posOffset>215265</wp:posOffset>
            </wp:positionV>
            <wp:extent cx="2857500" cy="2863850"/>
            <wp:effectExtent l="0" t="0" r="1270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80.JPG"/>
                    <pic:cNvPicPr/>
                  </pic:nvPicPr>
                  <pic:blipFill>
                    <a:blip r:embed="rId6">
                      <a:extLst>
                        <a:ext uri="{28A0092B-C50C-407E-A947-70E740481C1C}">
                          <a14:useLocalDpi xmlns:a14="http://schemas.microsoft.com/office/drawing/2010/main" val="0"/>
                        </a:ext>
                      </a:extLst>
                    </a:blip>
                    <a:stretch>
                      <a:fillRect/>
                    </a:stretch>
                  </pic:blipFill>
                  <pic:spPr>
                    <a:xfrm>
                      <a:off x="0" y="0"/>
                      <a:ext cx="2857500" cy="2863850"/>
                    </a:xfrm>
                    <a:prstGeom prst="rect">
                      <a:avLst/>
                    </a:prstGeom>
                  </pic:spPr>
                </pic:pic>
              </a:graphicData>
            </a:graphic>
            <wp14:sizeRelH relativeFrom="page">
              <wp14:pctWidth>0</wp14:pctWidth>
            </wp14:sizeRelH>
            <wp14:sizeRelV relativeFrom="page">
              <wp14:pctHeight>0</wp14:pctHeight>
            </wp14:sizeRelV>
          </wp:anchor>
        </w:drawing>
      </w:r>
    </w:p>
    <w:p w14:paraId="41B63071" w14:textId="77777777" w:rsidR="000941CD" w:rsidRDefault="000941CD" w:rsidP="000941CD">
      <w:bookmarkStart w:id="0" w:name="_GoBack"/>
      <w:bookmarkEnd w:id="0"/>
    </w:p>
    <w:p w14:paraId="056D27A9" w14:textId="77777777" w:rsidR="000941CD" w:rsidRPr="005E06DB" w:rsidRDefault="000941CD" w:rsidP="000941CD">
      <w:pPr>
        <w:rPr>
          <w:sz w:val="28"/>
        </w:rPr>
      </w:pPr>
    </w:p>
    <w:p w14:paraId="4797323F" w14:textId="77777777" w:rsidR="000941CD" w:rsidRDefault="000941CD" w:rsidP="000941CD">
      <w:pPr>
        <w:rPr>
          <w:sz w:val="28"/>
        </w:rPr>
      </w:pPr>
      <w:r w:rsidRPr="005E06DB">
        <w:rPr>
          <w:sz w:val="28"/>
        </w:rPr>
        <w:t xml:space="preserve">The diagram above shows that art engages your whole brain.  From the labels on the diagram, choose </w:t>
      </w:r>
      <w:r w:rsidRPr="005E06DB">
        <w:rPr>
          <w:b/>
          <w:sz w:val="28"/>
        </w:rPr>
        <w:t>3 WORDS</w:t>
      </w:r>
      <w:r w:rsidRPr="005E06DB">
        <w:rPr>
          <w:sz w:val="28"/>
        </w:rPr>
        <w:t xml:space="preserve"> you can relate to specific experiences you have had this semester (EXAMPLES IN THE BOX ABOVE).  State each of your 3 chosen words and cite specific examples of how your art experiences</w:t>
      </w:r>
      <w:r>
        <w:rPr>
          <w:sz w:val="28"/>
        </w:rPr>
        <w:t xml:space="preserve"> in this course</w:t>
      </w:r>
      <w:r w:rsidRPr="005E06DB">
        <w:rPr>
          <w:sz w:val="28"/>
        </w:rPr>
        <w:t xml:space="preserve"> support the idea of “art is a whole-brainer”.</w:t>
      </w:r>
    </w:p>
    <w:p w14:paraId="0E6F690A" w14:textId="77777777" w:rsidR="000941CD" w:rsidRPr="005E06DB" w:rsidRDefault="000941CD" w:rsidP="000941CD">
      <w:pPr>
        <w:rPr>
          <w:sz w:val="28"/>
        </w:rPr>
      </w:pPr>
    </w:p>
    <w:p w14:paraId="631D696A" w14:textId="77777777" w:rsidR="000941CD" w:rsidRDefault="000941CD" w:rsidP="000941CD">
      <w:pPr>
        <w:rPr>
          <w:sz w:val="20"/>
        </w:rPr>
      </w:pPr>
    </w:p>
    <w:p w14:paraId="7A61FDF7" w14:textId="77777777" w:rsidR="000941CD" w:rsidRDefault="000941CD" w:rsidP="000941CD">
      <w:pPr>
        <w:rPr>
          <w:sz w:val="20"/>
        </w:rPr>
      </w:pPr>
    </w:p>
    <w:p w14:paraId="1C58F39B" w14:textId="77777777" w:rsidR="000941CD" w:rsidRPr="002E385C" w:rsidRDefault="000941CD" w:rsidP="000941CD">
      <w:pPr>
        <w:rPr>
          <w:sz w:val="20"/>
        </w:rPr>
      </w:pPr>
    </w:p>
    <w:p w14:paraId="1B8632FD" w14:textId="77777777" w:rsidR="000941CD" w:rsidRPr="0065280B" w:rsidRDefault="000941CD" w:rsidP="0065280B"/>
    <w:sectPr w:rsidR="000941CD" w:rsidRPr="0065280B" w:rsidSect="000941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602"/>
    <w:multiLevelType w:val="multilevel"/>
    <w:tmpl w:val="6FEAD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2049F"/>
    <w:multiLevelType w:val="hybridMultilevel"/>
    <w:tmpl w:val="053C3BB4"/>
    <w:lvl w:ilvl="0" w:tplc="6C64C75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E24B9"/>
    <w:multiLevelType w:val="hybridMultilevel"/>
    <w:tmpl w:val="31F84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0B"/>
    <w:rsid w:val="00041531"/>
    <w:rsid w:val="000941CD"/>
    <w:rsid w:val="00161F9E"/>
    <w:rsid w:val="00606F18"/>
    <w:rsid w:val="0065280B"/>
    <w:rsid w:val="00673093"/>
    <w:rsid w:val="008A3613"/>
    <w:rsid w:val="008E6C8F"/>
    <w:rsid w:val="009A468E"/>
    <w:rsid w:val="00E0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C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80B"/>
    <w:rPr>
      <w:b/>
      <w:bCs/>
    </w:rPr>
  </w:style>
  <w:style w:type="table" w:styleId="TableGrid">
    <w:name w:val="Table Grid"/>
    <w:basedOn w:val="TableNormal"/>
    <w:rsid w:val="000941CD"/>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41CD"/>
    <w:pPr>
      <w:spacing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80B"/>
    <w:rPr>
      <w:b/>
      <w:bCs/>
    </w:rPr>
  </w:style>
  <w:style w:type="table" w:styleId="TableGrid">
    <w:name w:val="Table Grid"/>
    <w:basedOn w:val="TableNormal"/>
    <w:rsid w:val="000941CD"/>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41CD"/>
    <w:pPr>
      <w:spacing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9201">
      <w:bodyDiv w:val="1"/>
      <w:marLeft w:val="0"/>
      <w:marRight w:val="0"/>
      <w:marTop w:val="0"/>
      <w:marBottom w:val="0"/>
      <w:divBdr>
        <w:top w:val="none" w:sz="0" w:space="0" w:color="auto"/>
        <w:left w:val="none" w:sz="0" w:space="0" w:color="auto"/>
        <w:bottom w:val="none" w:sz="0" w:space="0" w:color="auto"/>
        <w:right w:val="none" w:sz="0" w:space="0" w:color="auto"/>
      </w:divBdr>
      <w:divsChild>
        <w:div w:id="1439834995">
          <w:marLeft w:val="0"/>
          <w:marRight w:val="0"/>
          <w:marTop w:val="1995"/>
          <w:marBottom w:val="0"/>
          <w:divBdr>
            <w:top w:val="none" w:sz="0" w:space="0" w:color="auto"/>
            <w:left w:val="none" w:sz="0" w:space="0" w:color="auto"/>
            <w:bottom w:val="none" w:sz="0" w:space="0" w:color="auto"/>
            <w:right w:val="none" w:sz="0" w:space="0" w:color="auto"/>
          </w:divBdr>
          <w:divsChild>
            <w:div w:id="1478644180">
              <w:marLeft w:val="0"/>
              <w:marRight w:val="0"/>
              <w:marTop w:val="0"/>
              <w:marBottom w:val="0"/>
              <w:divBdr>
                <w:top w:val="none" w:sz="0" w:space="0" w:color="auto"/>
                <w:left w:val="none" w:sz="0" w:space="0" w:color="auto"/>
                <w:bottom w:val="none" w:sz="0" w:space="0" w:color="auto"/>
                <w:right w:val="none" w:sz="0" w:space="0" w:color="auto"/>
              </w:divBdr>
              <w:divsChild>
                <w:div w:id="106777417">
                  <w:marLeft w:val="0"/>
                  <w:marRight w:val="0"/>
                  <w:marTop w:val="0"/>
                  <w:marBottom w:val="0"/>
                  <w:divBdr>
                    <w:top w:val="none" w:sz="0" w:space="0" w:color="auto"/>
                    <w:left w:val="none" w:sz="0" w:space="0" w:color="auto"/>
                    <w:bottom w:val="none" w:sz="0" w:space="0" w:color="auto"/>
                    <w:right w:val="none" w:sz="0" w:space="0" w:color="auto"/>
                  </w:divBdr>
                  <w:divsChild>
                    <w:div w:id="446780592">
                      <w:marLeft w:val="0"/>
                      <w:marRight w:val="0"/>
                      <w:marTop w:val="0"/>
                      <w:marBottom w:val="0"/>
                      <w:divBdr>
                        <w:top w:val="none" w:sz="0" w:space="0" w:color="auto"/>
                        <w:left w:val="none" w:sz="0" w:space="0" w:color="auto"/>
                        <w:bottom w:val="none" w:sz="0" w:space="0" w:color="auto"/>
                        <w:right w:val="none" w:sz="0" w:space="0" w:color="auto"/>
                      </w:divBdr>
                      <w:divsChild>
                        <w:div w:id="2071077764">
                          <w:marLeft w:val="0"/>
                          <w:marRight w:val="0"/>
                          <w:marTop w:val="0"/>
                          <w:marBottom w:val="0"/>
                          <w:divBdr>
                            <w:top w:val="none" w:sz="0" w:space="0" w:color="auto"/>
                            <w:left w:val="none" w:sz="0" w:space="0" w:color="auto"/>
                            <w:bottom w:val="none" w:sz="0" w:space="0" w:color="auto"/>
                            <w:right w:val="none" w:sz="0" w:space="0" w:color="auto"/>
                          </w:divBdr>
                          <w:divsChild>
                            <w:div w:id="1044794176">
                              <w:marLeft w:val="0"/>
                              <w:marRight w:val="0"/>
                              <w:marTop w:val="0"/>
                              <w:marBottom w:val="0"/>
                              <w:divBdr>
                                <w:top w:val="none" w:sz="0" w:space="0" w:color="auto"/>
                                <w:left w:val="none" w:sz="0" w:space="0" w:color="auto"/>
                                <w:bottom w:val="none" w:sz="0" w:space="0" w:color="auto"/>
                                <w:right w:val="none" w:sz="0" w:space="0" w:color="auto"/>
                              </w:divBdr>
                              <w:divsChild>
                                <w:div w:id="1110122476">
                                  <w:marLeft w:val="0"/>
                                  <w:marRight w:val="0"/>
                                  <w:marTop w:val="0"/>
                                  <w:marBottom w:val="0"/>
                                  <w:divBdr>
                                    <w:top w:val="none" w:sz="0" w:space="0" w:color="auto"/>
                                    <w:left w:val="none" w:sz="0" w:space="0" w:color="auto"/>
                                    <w:bottom w:val="none" w:sz="0" w:space="0" w:color="auto"/>
                                    <w:right w:val="none" w:sz="0" w:space="0" w:color="auto"/>
                                  </w:divBdr>
                                  <w:divsChild>
                                    <w:div w:id="1454865392">
                                      <w:marLeft w:val="0"/>
                                      <w:marRight w:val="0"/>
                                      <w:marTop w:val="0"/>
                                      <w:marBottom w:val="0"/>
                                      <w:divBdr>
                                        <w:top w:val="none" w:sz="0" w:space="0" w:color="auto"/>
                                        <w:left w:val="none" w:sz="0" w:space="0" w:color="auto"/>
                                        <w:bottom w:val="none" w:sz="0" w:space="0" w:color="auto"/>
                                        <w:right w:val="none" w:sz="0" w:space="0" w:color="auto"/>
                                      </w:divBdr>
                                      <w:divsChild>
                                        <w:div w:id="317196060">
                                          <w:marLeft w:val="0"/>
                                          <w:marRight w:val="0"/>
                                          <w:marTop w:val="0"/>
                                          <w:marBottom w:val="0"/>
                                          <w:divBdr>
                                            <w:top w:val="none" w:sz="0" w:space="0" w:color="auto"/>
                                            <w:left w:val="none" w:sz="0" w:space="0" w:color="auto"/>
                                            <w:bottom w:val="none" w:sz="0" w:space="0" w:color="auto"/>
                                            <w:right w:val="none" w:sz="0" w:space="0" w:color="auto"/>
                                          </w:divBdr>
                                          <w:divsChild>
                                            <w:div w:id="91361892">
                                              <w:marLeft w:val="0"/>
                                              <w:marRight w:val="0"/>
                                              <w:marTop w:val="0"/>
                                              <w:marBottom w:val="0"/>
                                              <w:divBdr>
                                                <w:top w:val="none" w:sz="0" w:space="0" w:color="auto"/>
                                                <w:left w:val="none" w:sz="0" w:space="0" w:color="auto"/>
                                                <w:bottom w:val="none" w:sz="0" w:space="0" w:color="auto"/>
                                                <w:right w:val="none" w:sz="0" w:space="0" w:color="auto"/>
                                              </w:divBdr>
                                              <w:divsChild>
                                                <w:div w:id="464006147">
                                                  <w:marLeft w:val="0"/>
                                                  <w:marRight w:val="0"/>
                                                  <w:marTop w:val="0"/>
                                                  <w:marBottom w:val="0"/>
                                                  <w:divBdr>
                                                    <w:top w:val="none" w:sz="0" w:space="0" w:color="auto"/>
                                                    <w:left w:val="none" w:sz="0" w:space="0" w:color="auto"/>
                                                    <w:bottom w:val="none" w:sz="0" w:space="0" w:color="auto"/>
                                                    <w:right w:val="none" w:sz="0" w:space="0" w:color="auto"/>
                                                  </w:divBdr>
                                                  <w:divsChild>
                                                    <w:div w:id="66878623">
                                                      <w:marLeft w:val="0"/>
                                                      <w:marRight w:val="0"/>
                                                      <w:marTop w:val="0"/>
                                                      <w:marBottom w:val="0"/>
                                                      <w:divBdr>
                                                        <w:top w:val="none" w:sz="0" w:space="0" w:color="auto"/>
                                                        <w:left w:val="none" w:sz="0" w:space="0" w:color="auto"/>
                                                        <w:bottom w:val="none" w:sz="0" w:space="0" w:color="auto"/>
                                                        <w:right w:val="none" w:sz="0" w:space="0" w:color="auto"/>
                                                      </w:divBdr>
                                                      <w:divsChild>
                                                        <w:div w:id="126555868">
                                                          <w:marLeft w:val="-225"/>
                                                          <w:marRight w:val="-225"/>
                                                          <w:marTop w:val="0"/>
                                                          <w:marBottom w:val="0"/>
                                                          <w:divBdr>
                                                            <w:top w:val="none" w:sz="0" w:space="0" w:color="auto"/>
                                                            <w:left w:val="none" w:sz="0" w:space="0" w:color="auto"/>
                                                            <w:bottom w:val="none" w:sz="0" w:space="0" w:color="auto"/>
                                                            <w:right w:val="none" w:sz="0" w:space="0" w:color="auto"/>
                                                          </w:divBdr>
                                                          <w:divsChild>
                                                            <w:div w:id="1980259678">
                                                              <w:marLeft w:val="0"/>
                                                              <w:marRight w:val="0"/>
                                                              <w:marTop w:val="0"/>
                                                              <w:marBottom w:val="0"/>
                                                              <w:divBdr>
                                                                <w:top w:val="none" w:sz="0" w:space="0" w:color="auto"/>
                                                                <w:left w:val="none" w:sz="0" w:space="0" w:color="auto"/>
                                                                <w:bottom w:val="none" w:sz="0" w:space="0" w:color="auto"/>
                                                                <w:right w:val="none" w:sz="0" w:space="0" w:color="auto"/>
                                                              </w:divBdr>
                                                              <w:divsChild>
                                                                <w:div w:id="1229733025">
                                                                  <w:marLeft w:val="0"/>
                                                                  <w:marRight w:val="0"/>
                                                                  <w:marTop w:val="0"/>
                                                                  <w:marBottom w:val="0"/>
                                                                  <w:divBdr>
                                                                    <w:top w:val="none" w:sz="0" w:space="0" w:color="auto"/>
                                                                    <w:left w:val="none" w:sz="0" w:space="0" w:color="auto"/>
                                                                    <w:bottom w:val="none" w:sz="0" w:space="0" w:color="auto"/>
                                                                    <w:right w:val="none" w:sz="0" w:space="0" w:color="auto"/>
                                                                  </w:divBdr>
                                                                  <w:divsChild>
                                                                    <w:div w:id="9994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1287</Words>
  <Characters>7340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Wendi Sparks</cp:lastModifiedBy>
  <cp:revision>3</cp:revision>
  <cp:lastPrinted>2012-10-16T14:59:00Z</cp:lastPrinted>
  <dcterms:created xsi:type="dcterms:W3CDTF">2015-10-21T13:16:00Z</dcterms:created>
  <dcterms:modified xsi:type="dcterms:W3CDTF">2015-10-21T13:19:00Z</dcterms:modified>
</cp:coreProperties>
</file>