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A" w:rsidRPr="008A61AA" w:rsidRDefault="008A61AA">
      <w:pPr>
        <w:rPr>
          <w:b/>
          <w:sz w:val="36"/>
        </w:rPr>
      </w:pPr>
      <w:r w:rsidRPr="008A61AA">
        <w:rPr>
          <w:b/>
          <w:sz w:val="36"/>
        </w:rPr>
        <w:t>Straw-Blown Watercolor with Pen &amp; Ink</w:t>
      </w:r>
    </w:p>
    <w:p w:rsidR="008A61AA" w:rsidRDefault="008A61AA"/>
    <w:p w:rsidR="008A61AA" w:rsidRPr="002F21BE" w:rsidRDefault="002F21BE">
      <w:pPr>
        <w:rPr>
          <w:b/>
          <w:sz w:val="28"/>
        </w:rPr>
      </w:pPr>
      <w:r>
        <w:rPr>
          <w:b/>
          <w:sz w:val="28"/>
        </w:rPr>
        <w:t>Directions</w:t>
      </w:r>
      <w:bookmarkStart w:id="0" w:name="_GoBack"/>
      <w:bookmarkEnd w:id="0"/>
    </w:p>
    <w:p w:rsidR="008A61AA" w:rsidRDefault="008A61AA" w:rsidP="008A61AA">
      <w:pPr>
        <w:pStyle w:val="ListParagraph"/>
        <w:numPr>
          <w:ilvl w:val="0"/>
          <w:numId w:val="1"/>
        </w:numPr>
      </w:pPr>
      <w:r>
        <w:t xml:space="preserve"> Practice the straw-blown technique to understand what can be done.</w:t>
      </w:r>
    </w:p>
    <w:p w:rsidR="008A61AA" w:rsidRDefault="008A61AA" w:rsidP="008A61AA">
      <w:pPr>
        <w:pStyle w:val="ListParagraph"/>
        <w:numPr>
          <w:ilvl w:val="0"/>
          <w:numId w:val="1"/>
        </w:numPr>
      </w:pPr>
      <w:r>
        <w:t>Complete at least 3 thumbnail drawings of ideas and gather source images</w:t>
      </w:r>
      <w:r w:rsidR="009570B4">
        <w:t xml:space="preserve"> </w:t>
      </w:r>
    </w:p>
    <w:p w:rsidR="002F21BE" w:rsidRDefault="009570B4" w:rsidP="002F21BE">
      <w:pPr>
        <w:pStyle w:val="ListParagraph"/>
        <w:ind w:left="1440"/>
      </w:pPr>
      <w:r>
        <w:t xml:space="preserve">Originality and thought are </w:t>
      </w:r>
      <w:proofErr w:type="gramStart"/>
      <w:r>
        <w:t>key</w:t>
      </w:r>
      <w:proofErr w:type="gramEnd"/>
      <w:r>
        <w:t xml:space="preserve"> at this step.  </w:t>
      </w:r>
    </w:p>
    <w:p w:rsidR="002F21BE" w:rsidRDefault="009570B4" w:rsidP="002F21BE">
      <w:pPr>
        <w:pStyle w:val="ListParagraph"/>
        <w:numPr>
          <w:ilvl w:val="0"/>
          <w:numId w:val="2"/>
        </w:numPr>
      </w:pPr>
      <w:r>
        <w:t>WHAT can the straw-blown areas represent?</w:t>
      </w:r>
      <w:r w:rsidR="002F21BE">
        <w:t xml:space="preserve"> </w:t>
      </w:r>
    </w:p>
    <w:p w:rsidR="002F21BE" w:rsidRDefault="002F21BE" w:rsidP="002F21BE">
      <w:pPr>
        <w:pStyle w:val="ListParagraph"/>
        <w:numPr>
          <w:ilvl w:val="0"/>
          <w:numId w:val="2"/>
        </w:numPr>
      </w:pPr>
      <w:r>
        <w:t xml:space="preserve"> How much am I able to control them?</w:t>
      </w:r>
      <w:r w:rsidR="009570B4">
        <w:t xml:space="preserve">  </w:t>
      </w:r>
    </w:p>
    <w:p w:rsidR="002F21BE" w:rsidRDefault="009570B4" w:rsidP="002F21BE">
      <w:pPr>
        <w:pStyle w:val="ListParagraph"/>
        <w:numPr>
          <w:ilvl w:val="0"/>
          <w:numId w:val="2"/>
        </w:numPr>
      </w:pPr>
      <w:r>
        <w:t xml:space="preserve">How can these areas imply action and enhance the pen &amp; ink imagery?  </w:t>
      </w:r>
    </w:p>
    <w:p w:rsidR="002F21BE" w:rsidRDefault="009570B4" w:rsidP="002F21BE">
      <w:pPr>
        <w:pStyle w:val="ListParagraph"/>
        <w:numPr>
          <w:ilvl w:val="0"/>
          <w:numId w:val="2"/>
        </w:numPr>
      </w:pPr>
      <w:r>
        <w:t xml:space="preserve">How will you photograph or find original images to use as sources?  </w:t>
      </w:r>
    </w:p>
    <w:p w:rsidR="002F21BE" w:rsidRDefault="009570B4" w:rsidP="002F21BE">
      <w:pPr>
        <w:pStyle w:val="ListParagraph"/>
        <w:numPr>
          <w:ilvl w:val="0"/>
          <w:numId w:val="2"/>
        </w:numPr>
      </w:pPr>
      <w:r>
        <w:t xml:space="preserve">Do you want a person, objects, building, etc. as the subject matter?  </w:t>
      </w:r>
    </w:p>
    <w:p w:rsidR="009570B4" w:rsidRDefault="009570B4" w:rsidP="002F21BE">
      <w:pPr>
        <w:pStyle w:val="ListParagraph"/>
        <w:numPr>
          <w:ilvl w:val="0"/>
          <w:numId w:val="2"/>
        </w:numPr>
      </w:pPr>
      <w:r>
        <w:t>THINK AND PLAN AND PLAN SOME MORE!!!!!</w:t>
      </w:r>
    </w:p>
    <w:p w:rsidR="008A61AA" w:rsidRDefault="008A61AA" w:rsidP="008A61AA">
      <w:pPr>
        <w:pStyle w:val="ListParagraph"/>
        <w:numPr>
          <w:ilvl w:val="0"/>
          <w:numId w:val="1"/>
        </w:numPr>
      </w:pPr>
      <w:r>
        <w:t>Sketch all pen &amp; ink areas carefully onto paper.  Use masking fluid to preserve the white</w:t>
      </w:r>
    </w:p>
    <w:p w:rsidR="008A61AA" w:rsidRDefault="008A61AA" w:rsidP="008A61AA">
      <w:pPr>
        <w:pStyle w:val="ListParagraph"/>
        <w:numPr>
          <w:ilvl w:val="0"/>
          <w:numId w:val="1"/>
        </w:numPr>
      </w:pPr>
      <w:r>
        <w:t>Complete the straw-blown element and let dry completely before removing masking fluid</w:t>
      </w:r>
    </w:p>
    <w:p w:rsidR="008A61AA" w:rsidRDefault="008A61AA" w:rsidP="008A61AA">
      <w:pPr>
        <w:pStyle w:val="ListParagraph"/>
        <w:numPr>
          <w:ilvl w:val="0"/>
          <w:numId w:val="1"/>
        </w:numPr>
      </w:pPr>
      <w:r>
        <w:t>Complete areas of pen &amp; ink</w:t>
      </w:r>
    </w:p>
    <w:p w:rsidR="008A61AA" w:rsidRDefault="008A61AA" w:rsidP="008A61AA"/>
    <w:p w:rsidR="008A61AA" w:rsidRPr="008A61AA" w:rsidRDefault="008A61AA" w:rsidP="008A61AA">
      <w:pPr>
        <w:rPr>
          <w:b/>
          <w:sz w:val="36"/>
        </w:rPr>
      </w:pPr>
      <w:r w:rsidRPr="008A61AA">
        <w:rPr>
          <w:b/>
          <w:sz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61AA" w:rsidTr="008A61AA">
        <w:tc>
          <w:tcPr>
            <w:tcW w:w="1915" w:type="dxa"/>
          </w:tcPr>
          <w:p w:rsidR="008A61AA" w:rsidRDefault="008A61AA" w:rsidP="008A61AA"/>
        </w:tc>
        <w:tc>
          <w:tcPr>
            <w:tcW w:w="1915" w:type="dxa"/>
          </w:tcPr>
          <w:p w:rsidR="008A61AA" w:rsidRDefault="008A61AA" w:rsidP="008A61AA">
            <w:r>
              <w:t>A</w:t>
            </w:r>
          </w:p>
        </w:tc>
        <w:tc>
          <w:tcPr>
            <w:tcW w:w="1915" w:type="dxa"/>
          </w:tcPr>
          <w:p w:rsidR="008A61AA" w:rsidRDefault="008A61AA" w:rsidP="008A61AA">
            <w:r>
              <w:t>B</w:t>
            </w:r>
          </w:p>
        </w:tc>
        <w:tc>
          <w:tcPr>
            <w:tcW w:w="1915" w:type="dxa"/>
          </w:tcPr>
          <w:p w:rsidR="008A61AA" w:rsidRDefault="008A61AA" w:rsidP="008A61AA">
            <w:r>
              <w:t>C</w:t>
            </w:r>
          </w:p>
        </w:tc>
        <w:tc>
          <w:tcPr>
            <w:tcW w:w="1916" w:type="dxa"/>
          </w:tcPr>
          <w:p w:rsidR="008A61AA" w:rsidRDefault="008A61AA" w:rsidP="008A61AA">
            <w:r>
              <w:t>D-F</w:t>
            </w:r>
          </w:p>
        </w:tc>
      </w:tr>
      <w:tr w:rsidR="008A61AA" w:rsidTr="008A61AA">
        <w:tc>
          <w:tcPr>
            <w:tcW w:w="1915" w:type="dxa"/>
          </w:tcPr>
          <w:p w:rsidR="008A61AA" w:rsidRPr="008A61AA" w:rsidRDefault="008A61AA" w:rsidP="008A61AA">
            <w:pPr>
              <w:rPr>
                <w:b/>
              </w:rPr>
            </w:pPr>
            <w:r w:rsidRPr="008A61AA">
              <w:rPr>
                <w:b/>
              </w:rPr>
              <w:t>Originality/ Concept/ Overall Effect</w:t>
            </w:r>
          </w:p>
        </w:tc>
        <w:tc>
          <w:tcPr>
            <w:tcW w:w="1915" w:type="dxa"/>
          </w:tcPr>
          <w:p w:rsidR="008A61AA" w:rsidRDefault="008A61AA" w:rsidP="008A61AA">
            <w:r>
              <w:t>A concept was carefully created and thought through to achieve an original and interesting idea.</w:t>
            </w:r>
          </w:p>
        </w:tc>
        <w:tc>
          <w:tcPr>
            <w:tcW w:w="1915" w:type="dxa"/>
          </w:tcPr>
          <w:p w:rsidR="008A61AA" w:rsidRDefault="008A61AA" w:rsidP="008A61AA">
            <w:r>
              <w:t xml:space="preserve">A concept was </w:t>
            </w:r>
            <w:r>
              <w:t xml:space="preserve">mostly </w:t>
            </w:r>
            <w:r>
              <w:t>carefully created and thought through to achieve an original and interesting idea.</w:t>
            </w:r>
          </w:p>
        </w:tc>
        <w:tc>
          <w:tcPr>
            <w:tcW w:w="1915" w:type="dxa"/>
          </w:tcPr>
          <w:p w:rsidR="008A61AA" w:rsidRDefault="008A61AA" w:rsidP="008A61AA">
            <w:r>
              <w:t xml:space="preserve">A concept was </w:t>
            </w:r>
            <w:r>
              <w:t xml:space="preserve">somewhat </w:t>
            </w:r>
            <w:r>
              <w:t>carefully created and thought through to achiev</w:t>
            </w:r>
            <w:r w:rsidR="002F21BE">
              <w:t>e a</w:t>
            </w:r>
            <w:r>
              <w:t xml:space="preserve"> </w:t>
            </w:r>
            <w:r>
              <w:t xml:space="preserve">somewhat </w:t>
            </w:r>
            <w:r>
              <w:t>original and interesting idea.</w:t>
            </w:r>
          </w:p>
        </w:tc>
        <w:tc>
          <w:tcPr>
            <w:tcW w:w="1916" w:type="dxa"/>
          </w:tcPr>
          <w:p w:rsidR="008A61AA" w:rsidRDefault="008A61AA" w:rsidP="008A61AA">
            <w:r>
              <w:t xml:space="preserve">A concept was </w:t>
            </w:r>
            <w:r>
              <w:t>not carefully created or</w:t>
            </w:r>
            <w:r>
              <w:t xml:space="preserve"> thought through to achieve an original and interesting idea.</w:t>
            </w:r>
          </w:p>
        </w:tc>
      </w:tr>
      <w:tr w:rsidR="008A61AA" w:rsidTr="008A61AA">
        <w:tc>
          <w:tcPr>
            <w:tcW w:w="1915" w:type="dxa"/>
          </w:tcPr>
          <w:p w:rsidR="008A61AA" w:rsidRPr="008A61AA" w:rsidRDefault="008A61AA" w:rsidP="008A61AA">
            <w:pPr>
              <w:rPr>
                <w:b/>
              </w:rPr>
            </w:pPr>
            <w:r w:rsidRPr="008A61AA">
              <w:rPr>
                <w:b/>
              </w:rPr>
              <w:t>Straw-blown &amp; Watercolor Technique</w:t>
            </w:r>
          </w:p>
        </w:tc>
        <w:tc>
          <w:tcPr>
            <w:tcW w:w="1915" w:type="dxa"/>
          </w:tcPr>
          <w:p w:rsidR="008A61AA" w:rsidRDefault="002F21BE" w:rsidP="008A61AA">
            <w:r>
              <w:t>The straw-blown technique was carefully practiced and was carefully layered and crafted in the final image.</w:t>
            </w:r>
          </w:p>
        </w:tc>
        <w:tc>
          <w:tcPr>
            <w:tcW w:w="1915" w:type="dxa"/>
          </w:tcPr>
          <w:p w:rsidR="008A61AA" w:rsidRDefault="002F21BE" w:rsidP="008A61AA">
            <w:r>
              <w:t>The straw-blown technique was</w:t>
            </w:r>
            <w:r>
              <w:t xml:space="preserve"> mostly</w:t>
            </w:r>
            <w:r>
              <w:t xml:space="preserve"> carefully practiced and was carefully layered and crafted in the final image.</w:t>
            </w:r>
          </w:p>
        </w:tc>
        <w:tc>
          <w:tcPr>
            <w:tcW w:w="1915" w:type="dxa"/>
          </w:tcPr>
          <w:p w:rsidR="008A61AA" w:rsidRDefault="002F21BE" w:rsidP="002F21BE">
            <w:r>
              <w:t xml:space="preserve">The straw-blown technique was </w:t>
            </w:r>
            <w:r>
              <w:t xml:space="preserve">somewhat </w:t>
            </w:r>
            <w:r>
              <w:t xml:space="preserve">carefully practiced and was </w:t>
            </w:r>
            <w:r>
              <w:t xml:space="preserve">somewhat </w:t>
            </w:r>
            <w:r>
              <w:t>layered and crafted in the final image.</w:t>
            </w:r>
          </w:p>
        </w:tc>
        <w:tc>
          <w:tcPr>
            <w:tcW w:w="1916" w:type="dxa"/>
          </w:tcPr>
          <w:p w:rsidR="008A61AA" w:rsidRDefault="002F21BE" w:rsidP="008A61AA">
            <w:r>
              <w:t xml:space="preserve">The straw-blown technique was </w:t>
            </w:r>
            <w:r>
              <w:t xml:space="preserve">not </w:t>
            </w:r>
            <w:r>
              <w:t xml:space="preserve">carefully practiced and was </w:t>
            </w:r>
            <w:r>
              <w:t xml:space="preserve">not </w:t>
            </w:r>
            <w:r>
              <w:t>carefully layered and crafted in the final image.</w:t>
            </w:r>
          </w:p>
        </w:tc>
      </w:tr>
      <w:tr w:rsidR="008A61AA" w:rsidTr="008A61AA">
        <w:tc>
          <w:tcPr>
            <w:tcW w:w="1915" w:type="dxa"/>
          </w:tcPr>
          <w:p w:rsidR="008A61AA" w:rsidRPr="008A61AA" w:rsidRDefault="008A61AA" w:rsidP="008A61AA">
            <w:pPr>
              <w:rPr>
                <w:b/>
              </w:rPr>
            </w:pPr>
            <w:r w:rsidRPr="008A61AA">
              <w:rPr>
                <w:b/>
              </w:rPr>
              <w:t>Pen &amp; Ink Technique</w:t>
            </w:r>
          </w:p>
        </w:tc>
        <w:tc>
          <w:tcPr>
            <w:tcW w:w="1915" w:type="dxa"/>
          </w:tcPr>
          <w:p w:rsidR="008A61AA" w:rsidRDefault="002F21BE" w:rsidP="008A61AA">
            <w:r>
              <w:t>Pen &amp; ink techniques were carefully applied and controlled.  There is a detailed range of value.</w:t>
            </w:r>
          </w:p>
        </w:tc>
        <w:tc>
          <w:tcPr>
            <w:tcW w:w="1915" w:type="dxa"/>
          </w:tcPr>
          <w:p w:rsidR="008A61AA" w:rsidRDefault="002F21BE" w:rsidP="008A61AA">
            <w:r>
              <w:t>Pen &amp; ink techniques were</w:t>
            </w:r>
            <w:r>
              <w:t xml:space="preserve"> mostly</w:t>
            </w:r>
            <w:r>
              <w:t xml:space="preserve"> carefully applied and controlled.  There is a detailed range of value.</w:t>
            </w:r>
          </w:p>
        </w:tc>
        <w:tc>
          <w:tcPr>
            <w:tcW w:w="1915" w:type="dxa"/>
          </w:tcPr>
          <w:p w:rsidR="008A61AA" w:rsidRDefault="002F21BE" w:rsidP="008A61AA">
            <w:r>
              <w:t xml:space="preserve">Pen &amp; ink techniques were </w:t>
            </w:r>
            <w:r>
              <w:t xml:space="preserve">somewhat </w:t>
            </w:r>
            <w:r>
              <w:t xml:space="preserve">carefully applied and </w:t>
            </w:r>
            <w:r>
              <w:t>controlled.  There is a satisfactory</w:t>
            </w:r>
            <w:r>
              <w:t xml:space="preserve"> range of value.</w:t>
            </w:r>
          </w:p>
        </w:tc>
        <w:tc>
          <w:tcPr>
            <w:tcW w:w="1916" w:type="dxa"/>
          </w:tcPr>
          <w:p w:rsidR="008A61AA" w:rsidRDefault="002F21BE" w:rsidP="008A61AA">
            <w:r>
              <w:t xml:space="preserve">Pen &amp; ink techniques were </w:t>
            </w:r>
            <w:r>
              <w:t xml:space="preserve">not </w:t>
            </w:r>
            <w:r>
              <w:t xml:space="preserve">carefully applied and </w:t>
            </w:r>
            <w:r>
              <w:t>controlled.  There is little</w:t>
            </w:r>
            <w:r>
              <w:t xml:space="preserve"> range of value.</w:t>
            </w:r>
          </w:p>
        </w:tc>
      </w:tr>
    </w:tbl>
    <w:p w:rsidR="008A61AA" w:rsidRDefault="008A61AA" w:rsidP="008A61AA"/>
    <w:sectPr w:rsidR="008A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47"/>
    <w:multiLevelType w:val="hybridMultilevel"/>
    <w:tmpl w:val="2EF85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F16DEF"/>
    <w:multiLevelType w:val="hybridMultilevel"/>
    <w:tmpl w:val="7B2C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A"/>
    <w:rsid w:val="002F21BE"/>
    <w:rsid w:val="008A61AA"/>
    <w:rsid w:val="008E6C8F"/>
    <w:rsid w:val="009570B4"/>
    <w:rsid w:val="009B7603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AA"/>
    <w:pPr>
      <w:ind w:left="720"/>
      <w:contextualSpacing/>
    </w:pPr>
  </w:style>
  <w:style w:type="table" w:styleId="TableGrid">
    <w:name w:val="Table Grid"/>
    <w:basedOn w:val="TableNormal"/>
    <w:uiPriority w:val="59"/>
    <w:rsid w:val="008A6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AA"/>
    <w:pPr>
      <w:ind w:left="720"/>
      <w:contextualSpacing/>
    </w:pPr>
  </w:style>
  <w:style w:type="table" w:styleId="TableGrid">
    <w:name w:val="Table Grid"/>
    <w:basedOn w:val="TableNormal"/>
    <w:uiPriority w:val="59"/>
    <w:rsid w:val="008A6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2012-12-13T18:10:00Z</dcterms:created>
  <dcterms:modified xsi:type="dcterms:W3CDTF">2012-12-13T18:10:00Z</dcterms:modified>
</cp:coreProperties>
</file>